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DB37E" w14:textId="1D78C5DF" w:rsidR="00CD2EAC" w:rsidRPr="00290449" w:rsidRDefault="00905BBD" w:rsidP="00CB3E83">
      <w:pPr>
        <w:spacing w:after="0" w:line="240" w:lineRule="auto"/>
        <w:rPr>
          <w:b/>
        </w:rPr>
      </w:pPr>
      <w:r w:rsidRPr="00290449">
        <w:rPr>
          <w:b/>
        </w:rPr>
        <w:t>Hotel reservation</w:t>
      </w:r>
      <w:r w:rsidR="00631EBA" w:rsidRPr="00290449">
        <w:rPr>
          <w:b/>
        </w:rPr>
        <w:t xml:space="preserve"> info</w:t>
      </w:r>
      <w:r w:rsidRPr="00290449">
        <w:rPr>
          <w:b/>
        </w:rPr>
        <w:t xml:space="preserve"> form</w:t>
      </w:r>
      <w:r w:rsidR="006366B2" w:rsidRPr="00290449">
        <w:rPr>
          <w:b/>
        </w:rPr>
        <w:t xml:space="preserve"> </w:t>
      </w:r>
      <w:r w:rsidR="002474D2" w:rsidRPr="00290449">
        <w:rPr>
          <w:b/>
        </w:rPr>
        <w:t xml:space="preserve">and send the reservation to </w:t>
      </w:r>
      <w:r w:rsidR="00290449" w:rsidRPr="00290449">
        <w:rPr>
          <w:b/>
          <w:color w:val="C00000"/>
        </w:rPr>
        <w:t>Email Address here</w:t>
      </w:r>
      <w:r w:rsidR="002474D2" w:rsidRPr="00290449">
        <w:rPr>
          <w:b/>
          <w:color w:val="C00000"/>
        </w:rPr>
        <w:t xml:space="preserve"> </w:t>
      </w:r>
      <w:r w:rsidR="0021480A">
        <w:rPr>
          <w:b/>
        </w:rPr>
        <w:t>before October 15</w:t>
      </w:r>
      <w:r w:rsidR="002474D2" w:rsidRPr="00290449">
        <w:rPr>
          <w:b/>
        </w:rPr>
        <w:t xml:space="preserve">, </w:t>
      </w:r>
      <w:r w:rsidR="00290449" w:rsidRPr="00290449">
        <w:rPr>
          <w:b/>
        </w:rPr>
        <w:t>2024</w:t>
      </w:r>
      <w:r w:rsidR="002474D2" w:rsidRPr="00290449">
        <w:rPr>
          <w:b/>
        </w:rPr>
        <w:t>.</w:t>
      </w:r>
    </w:p>
    <w:p w14:paraId="211BEB73" w14:textId="4722C74A" w:rsidR="00CB3E83" w:rsidRDefault="0021480A" w:rsidP="00CB3E83">
      <w:pPr>
        <w:spacing w:after="0" w:line="240" w:lineRule="auto"/>
      </w:pPr>
      <w:r>
        <w:t xml:space="preserve">Address: </w:t>
      </w:r>
      <w:r w:rsidRPr="0021480A">
        <w:t>No.1 Du Xue Rd, Nansha District, Guangzhou</w:t>
      </w:r>
    </w:p>
    <w:p w14:paraId="47246C39" w14:textId="09FA3071" w:rsidR="003974FE" w:rsidRPr="00051653" w:rsidRDefault="003974FE" w:rsidP="00580F28">
      <w:pPr>
        <w:spacing w:after="0" w:line="240" w:lineRule="auto"/>
        <w:jc w:val="center"/>
        <w:rPr>
          <w:color w:val="800000"/>
          <w:u w:val="single"/>
          <w:lang w:val="fr-FR"/>
        </w:rPr>
      </w:pPr>
      <w:r>
        <w:rPr>
          <w:b/>
        </w:rPr>
        <w:t xml:space="preserve">Table </w:t>
      </w:r>
      <w:r w:rsidR="00C9580F">
        <w:rPr>
          <w:rFonts w:hint="eastAsia"/>
          <w:b/>
        </w:rPr>
        <w:t>A</w:t>
      </w:r>
      <w:r w:rsidRPr="00BA1BBC">
        <w:rPr>
          <w:b/>
        </w:rPr>
        <w:t>.</w:t>
      </w:r>
      <w:r>
        <w:rPr>
          <w:b/>
        </w:rPr>
        <w:t xml:space="preserve"> </w:t>
      </w:r>
      <w:r w:rsidRPr="00BA1BBC">
        <w:rPr>
          <w:b/>
        </w:rPr>
        <w:t xml:space="preserve">HOTEL RESERVATION </w:t>
      </w:r>
      <w:r w:rsidR="00631EBA">
        <w:rPr>
          <w:b/>
        </w:rPr>
        <w:t xml:space="preserve">INFO </w:t>
      </w:r>
      <w:r w:rsidRPr="00BA1BBC">
        <w:rPr>
          <w:b/>
        </w:rPr>
        <w:t>FORM</w:t>
      </w:r>
    </w:p>
    <w:tbl>
      <w:tblPr>
        <w:tblW w:w="9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20"/>
        <w:gridCol w:w="1146"/>
        <w:gridCol w:w="1232"/>
        <w:gridCol w:w="1672"/>
        <w:gridCol w:w="1260"/>
        <w:gridCol w:w="2705"/>
      </w:tblGrid>
      <w:tr w:rsidR="002474D2" w:rsidRPr="00C9580F" w14:paraId="0749A095" w14:textId="77777777" w:rsidTr="002474D2">
        <w:trPr>
          <w:trHeight w:val="556"/>
        </w:trPr>
        <w:tc>
          <w:tcPr>
            <w:tcW w:w="1520" w:type="dxa"/>
            <w:tcBorders>
              <w:top w:val="single" w:sz="8" w:space="0" w:color="000000"/>
              <w:left w:val="single" w:sz="8" w:space="0" w:color="000000"/>
              <w:bottom w:val="single" w:sz="18" w:space="0" w:color="000000"/>
              <w:right w:val="single" w:sz="8" w:space="0" w:color="000000"/>
            </w:tcBorders>
            <w:shd w:val="clear" w:color="auto" w:fill="auto"/>
          </w:tcPr>
          <w:p w14:paraId="5B58B18E" w14:textId="77777777" w:rsidR="002474D2" w:rsidRPr="00C9580F" w:rsidRDefault="002474D2" w:rsidP="0098650C">
            <w:pPr>
              <w:rPr>
                <w:rFonts w:cstheme="minorHAnsi"/>
                <w:bCs/>
                <w:sz w:val="18"/>
                <w:szCs w:val="18"/>
              </w:rPr>
            </w:pPr>
            <w:r w:rsidRPr="00C9580F">
              <w:rPr>
                <w:rFonts w:cstheme="minorHAnsi"/>
                <w:bCs/>
                <w:sz w:val="18"/>
                <w:szCs w:val="18"/>
              </w:rPr>
              <w:t>Paper ID (if any)</w:t>
            </w:r>
          </w:p>
        </w:tc>
        <w:tc>
          <w:tcPr>
            <w:tcW w:w="1146" w:type="dxa"/>
            <w:tcBorders>
              <w:top w:val="single" w:sz="8" w:space="0" w:color="000000"/>
              <w:left w:val="single" w:sz="8" w:space="0" w:color="000000"/>
              <w:bottom w:val="single" w:sz="18" w:space="0" w:color="000000"/>
              <w:right w:val="single" w:sz="8" w:space="0" w:color="000000"/>
            </w:tcBorders>
            <w:shd w:val="clear" w:color="auto" w:fill="auto"/>
          </w:tcPr>
          <w:p w14:paraId="74A06F2C" w14:textId="77777777" w:rsidR="002474D2" w:rsidRPr="00C9580F" w:rsidRDefault="002474D2" w:rsidP="0098650C">
            <w:pPr>
              <w:rPr>
                <w:rFonts w:cstheme="minorHAnsi"/>
                <w:bCs/>
                <w:sz w:val="18"/>
                <w:szCs w:val="18"/>
              </w:rPr>
            </w:pPr>
            <w:r w:rsidRPr="00C9580F">
              <w:rPr>
                <w:rFonts w:cstheme="minorHAnsi"/>
                <w:bCs/>
                <w:sz w:val="18"/>
                <w:szCs w:val="18"/>
              </w:rPr>
              <w:t>Guest Name</w:t>
            </w:r>
          </w:p>
        </w:tc>
        <w:tc>
          <w:tcPr>
            <w:tcW w:w="1232" w:type="dxa"/>
            <w:tcBorders>
              <w:top w:val="single" w:sz="8" w:space="0" w:color="000000"/>
              <w:left w:val="single" w:sz="8" w:space="0" w:color="000000"/>
              <w:bottom w:val="single" w:sz="18" w:space="0" w:color="000000"/>
              <w:right w:val="single" w:sz="8" w:space="0" w:color="000000"/>
            </w:tcBorders>
            <w:shd w:val="clear" w:color="auto" w:fill="auto"/>
          </w:tcPr>
          <w:p w14:paraId="49D5DBFA" w14:textId="77777777" w:rsidR="002474D2" w:rsidRPr="00C9580F" w:rsidRDefault="002474D2" w:rsidP="0098650C">
            <w:pPr>
              <w:rPr>
                <w:rFonts w:cstheme="minorHAnsi"/>
                <w:bCs/>
                <w:sz w:val="18"/>
                <w:szCs w:val="18"/>
              </w:rPr>
            </w:pPr>
            <w:r w:rsidRPr="00C9580F">
              <w:rPr>
                <w:rFonts w:cstheme="minorHAnsi"/>
                <w:bCs/>
                <w:sz w:val="18"/>
                <w:szCs w:val="18"/>
              </w:rPr>
              <w:t>Check In Date</w:t>
            </w:r>
          </w:p>
        </w:tc>
        <w:tc>
          <w:tcPr>
            <w:tcW w:w="1672" w:type="dxa"/>
            <w:tcBorders>
              <w:top w:val="single" w:sz="8" w:space="0" w:color="000000"/>
              <w:left w:val="single" w:sz="8" w:space="0" w:color="000000"/>
              <w:bottom w:val="single" w:sz="18" w:space="0" w:color="000000"/>
              <w:right w:val="single" w:sz="8" w:space="0" w:color="000000"/>
            </w:tcBorders>
            <w:shd w:val="clear" w:color="auto" w:fill="auto"/>
          </w:tcPr>
          <w:p w14:paraId="2C64DC5D" w14:textId="77777777" w:rsidR="002474D2" w:rsidRPr="00C9580F" w:rsidRDefault="002474D2" w:rsidP="0098650C">
            <w:pPr>
              <w:rPr>
                <w:rFonts w:cstheme="minorHAnsi"/>
                <w:bCs/>
                <w:sz w:val="18"/>
                <w:szCs w:val="18"/>
              </w:rPr>
            </w:pPr>
            <w:r w:rsidRPr="00C9580F">
              <w:rPr>
                <w:rFonts w:cstheme="minorHAnsi"/>
                <w:bCs/>
                <w:sz w:val="18"/>
                <w:szCs w:val="18"/>
              </w:rPr>
              <w:t>Check Out Date</w:t>
            </w:r>
          </w:p>
        </w:tc>
        <w:tc>
          <w:tcPr>
            <w:tcW w:w="1260" w:type="dxa"/>
            <w:tcBorders>
              <w:top w:val="single" w:sz="8" w:space="0" w:color="000000"/>
              <w:left w:val="single" w:sz="8" w:space="0" w:color="000000"/>
              <w:bottom w:val="single" w:sz="18" w:space="0" w:color="000000"/>
              <w:right w:val="single" w:sz="8" w:space="0" w:color="000000"/>
            </w:tcBorders>
            <w:shd w:val="clear" w:color="auto" w:fill="auto"/>
          </w:tcPr>
          <w:p w14:paraId="360ED8FB" w14:textId="7AD67634" w:rsidR="002474D2" w:rsidRPr="00C9580F" w:rsidRDefault="002474D2" w:rsidP="0098650C">
            <w:pPr>
              <w:rPr>
                <w:rFonts w:cstheme="minorHAnsi"/>
                <w:bCs/>
                <w:sz w:val="18"/>
                <w:szCs w:val="18"/>
              </w:rPr>
            </w:pPr>
            <w:r w:rsidRPr="00C9580F">
              <w:rPr>
                <w:rFonts w:cstheme="minorHAnsi"/>
                <w:bCs/>
                <w:sz w:val="18"/>
                <w:szCs w:val="18"/>
              </w:rPr>
              <w:t>Room</w:t>
            </w:r>
            <w:r>
              <w:rPr>
                <w:rFonts w:cstheme="minorHAnsi"/>
                <w:bCs/>
                <w:sz w:val="18"/>
                <w:szCs w:val="18"/>
              </w:rPr>
              <w:t xml:space="preserve"> Type</w:t>
            </w:r>
          </w:p>
        </w:tc>
        <w:tc>
          <w:tcPr>
            <w:tcW w:w="2705" w:type="dxa"/>
            <w:tcBorders>
              <w:top w:val="single" w:sz="8" w:space="0" w:color="000000"/>
              <w:left w:val="single" w:sz="8" w:space="0" w:color="000000"/>
              <w:bottom w:val="single" w:sz="18" w:space="0" w:color="000000"/>
              <w:right w:val="single" w:sz="8" w:space="0" w:color="000000"/>
            </w:tcBorders>
            <w:shd w:val="clear" w:color="auto" w:fill="auto"/>
          </w:tcPr>
          <w:p w14:paraId="72A6E26F" w14:textId="77777777" w:rsidR="002474D2" w:rsidRPr="00C9580F" w:rsidRDefault="002474D2" w:rsidP="003974FE">
            <w:pPr>
              <w:rPr>
                <w:rFonts w:cstheme="minorHAnsi"/>
                <w:bCs/>
                <w:sz w:val="18"/>
                <w:szCs w:val="18"/>
              </w:rPr>
            </w:pPr>
            <w:r w:rsidRPr="00C9580F">
              <w:rPr>
                <w:rFonts w:cstheme="minorHAnsi"/>
                <w:bCs/>
                <w:sz w:val="18"/>
                <w:szCs w:val="18"/>
              </w:rPr>
              <w:t xml:space="preserve">Email or Cell Phone </w:t>
            </w:r>
            <w:r>
              <w:rPr>
                <w:rFonts w:cstheme="minorHAnsi"/>
                <w:bCs/>
                <w:sz w:val="18"/>
                <w:szCs w:val="18"/>
              </w:rPr>
              <w:t>for contacting</w:t>
            </w:r>
          </w:p>
        </w:tc>
      </w:tr>
      <w:tr w:rsidR="002474D2" w:rsidRPr="00C9580F" w14:paraId="049568DE" w14:textId="77777777" w:rsidTr="002474D2">
        <w:trPr>
          <w:trHeight w:val="341"/>
        </w:trPr>
        <w:tc>
          <w:tcPr>
            <w:tcW w:w="1520" w:type="dxa"/>
            <w:vMerge w:val="restart"/>
            <w:tcBorders>
              <w:top w:val="single" w:sz="8" w:space="0" w:color="000000"/>
              <w:left w:val="single" w:sz="8" w:space="0" w:color="000000"/>
              <w:bottom w:val="single" w:sz="8" w:space="0" w:color="000000"/>
              <w:right w:val="single" w:sz="8" w:space="0" w:color="000000"/>
            </w:tcBorders>
            <w:shd w:val="clear" w:color="auto" w:fill="C0C0C0"/>
          </w:tcPr>
          <w:p w14:paraId="2EA2291B" w14:textId="77777777" w:rsidR="002474D2" w:rsidRPr="00C9580F" w:rsidRDefault="002474D2" w:rsidP="0098650C">
            <w:pPr>
              <w:rPr>
                <w:rFonts w:cstheme="minorHAnsi"/>
                <w:bCs/>
                <w:sz w:val="18"/>
                <w:szCs w:val="18"/>
              </w:rPr>
            </w:pPr>
          </w:p>
        </w:tc>
        <w:tc>
          <w:tcPr>
            <w:tcW w:w="1146" w:type="dxa"/>
            <w:tcBorders>
              <w:top w:val="single" w:sz="8" w:space="0" w:color="000000"/>
              <w:left w:val="single" w:sz="8" w:space="0" w:color="000000"/>
              <w:bottom w:val="single" w:sz="8" w:space="0" w:color="000000"/>
              <w:right w:val="single" w:sz="8" w:space="0" w:color="000000"/>
            </w:tcBorders>
            <w:shd w:val="clear" w:color="auto" w:fill="C0C0C0"/>
          </w:tcPr>
          <w:p w14:paraId="1E0FB465" w14:textId="77777777" w:rsidR="002474D2" w:rsidRPr="00C9580F" w:rsidRDefault="002474D2" w:rsidP="0098650C">
            <w:pPr>
              <w:rPr>
                <w:rFonts w:cstheme="minorHAnsi"/>
                <w:b/>
                <w:sz w:val="18"/>
                <w:szCs w:val="18"/>
              </w:rPr>
            </w:pPr>
            <w:r w:rsidRPr="00C9580F">
              <w:rPr>
                <w:rFonts w:cstheme="minorHAnsi"/>
                <w:b/>
                <w:sz w:val="18"/>
                <w:szCs w:val="18"/>
              </w:rPr>
              <w:t xml:space="preserve"> </w:t>
            </w:r>
          </w:p>
        </w:tc>
        <w:tc>
          <w:tcPr>
            <w:tcW w:w="1232" w:type="dxa"/>
            <w:tcBorders>
              <w:top w:val="single" w:sz="8" w:space="0" w:color="000000"/>
              <w:left w:val="single" w:sz="8" w:space="0" w:color="000000"/>
              <w:bottom w:val="single" w:sz="8" w:space="0" w:color="000000"/>
              <w:right w:val="single" w:sz="8" w:space="0" w:color="000000"/>
            </w:tcBorders>
            <w:shd w:val="clear" w:color="auto" w:fill="C0C0C0"/>
          </w:tcPr>
          <w:p w14:paraId="5B885A63" w14:textId="77777777" w:rsidR="002474D2" w:rsidRPr="00C9580F" w:rsidRDefault="002474D2" w:rsidP="0098650C">
            <w:pPr>
              <w:rPr>
                <w:rFonts w:cstheme="minorHAnsi"/>
                <w:b/>
                <w:sz w:val="18"/>
                <w:szCs w:val="18"/>
              </w:rPr>
            </w:pPr>
            <w:r w:rsidRPr="00C9580F">
              <w:rPr>
                <w:rFonts w:cstheme="minorHAnsi"/>
                <w:b/>
                <w:sz w:val="18"/>
                <w:szCs w:val="18"/>
              </w:rPr>
              <w:t xml:space="preserve"> </w:t>
            </w:r>
          </w:p>
        </w:tc>
        <w:tc>
          <w:tcPr>
            <w:tcW w:w="1672" w:type="dxa"/>
            <w:tcBorders>
              <w:top w:val="single" w:sz="8" w:space="0" w:color="000000"/>
              <w:left w:val="single" w:sz="8" w:space="0" w:color="000000"/>
              <w:bottom w:val="single" w:sz="8" w:space="0" w:color="000000"/>
              <w:right w:val="single" w:sz="8" w:space="0" w:color="000000"/>
            </w:tcBorders>
            <w:shd w:val="clear" w:color="auto" w:fill="C0C0C0"/>
          </w:tcPr>
          <w:p w14:paraId="19005DAF" w14:textId="77777777" w:rsidR="002474D2" w:rsidRPr="00C9580F" w:rsidRDefault="002474D2" w:rsidP="0098650C">
            <w:pPr>
              <w:rPr>
                <w:rFonts w:cstheme="minorHAnsi"/>
                <w:b/>
                <w:sz w:val="18"/>
                <w:szCs w:val="18"/>
              </w:rPr>
            </w:pPr>
            <w:r w:rsidRPr="00C9580F">
              <w:rPr>
                <w:rFonts w:cstheme="minorHAnsi"/>
                <w:b/>
                <w:sz w:val="18"/>
                <w:szCs w:val="18"/>
              </w:rPr>
              <w:t xml:space="preserve"> </w:t>
            </w:r>
          </w:p>
        </w:tc>
        <w:tc>
          <w:tcPr>
            <w:tcW w:w="1260" w:type="dxa"/>
            <w:tcBorders>
              <w:top w:val="single" w:sz="8" w:space="0" w:color="000000"/>
              <w:left w:val="single" w:sz="8" w:space="0" w:color="000000"/>
              <w:bottom w:val="single" w:sz="8" w:space="0" w:color="000000"/>
              <w:right w:val="single" w:sz="8" w:space="0" w:color="000000"/>
            </w:tcBorders>
            <w:shd w:val="clear" w:color="auto" w:fill="C0C0C0"/>
          </w:tcPr>
          <w:p w14:paraId="2EFCD979" w14:textId="77777777" w:rsidR="002474D2" w:rsidRPr="00C9580F" w:rsidRDefault="002474D2" w:rsidP="0098650C">
            <w:pPr>
              <w:rPr>
                <w:rFonts w:cstheme="minorHAnsi"/>
                <w:b/>
                <w:sz w:val="18"/>
                <w:szCs w:val="18"/>
              </w:rPr>
            </w:pPr>
            <w:r w:rsidRPr="00C9580F">
              <w:rPr>
                <w:rFonts w:cstheme="minorHAnsi"/>
                <w:b/>
                <w:sz w:val="18"/>
                <w:szCs w:val="18"/>
              </w:rPr>
              <w:t xml:space="preserve"> </w:t>
            </w:r>
          </w:p>
        </w:tc>
        <w:tc>
          <w:tcPr>
            <w:tcW w:w="2705" w:type="dxa"/>
            <w:tcBorders>
              <w:top w:val="single" w:sz="8" w:space="0" w:color="000000"/>
              <w:left w:val="single" w:sz="8" w:space="0" w:color="000000"/>
              <w:bottom w:val="single" w:sz="8" w:space="0" w:color="000000"/>
              <w:right w:val="single" w:sz="8" w:space="0" w:color="000000"/>
            </w:tcBorders>
            <w:shd w:val="clear" w:color="auto" w:fill="C0C0C0"/>
          </w:tcPr>
          <w:p w14:paraId="352FC495" w14:textId="77777777" w:rsidR="002474D2" w:rsidRPr="00C9580F" w:rsidRDefault="002474D2" w:rsidP="0098650C">
            <w:pPr>
              <w:rPr>
                <w:rFonts w:cstheme="minorHAnsi"/>
                <w:b/>
                <w:sz w:val="18"/>
                <w:szCs w:val="18"/>
              </w:rPr>
            </w:pPr>
            <w:r w:rsidRPr="00C9580F">
              <w:rPr>
                <w:rFonts w:cstheme="minorHAnsi"/>
                <w:b/>
                <w:sz w:val="18"/>
                <w:szCs w:val="18"/>
              </w:rPr>
              <w:t xml:space="preserve"> </w:t>
            </w:r>
          </w:p>
        </w:tc>
      </w:tr>
      <w:tr w:rsidR="002474D2" w:rsidRPr="00C9580F" w14:paraId="62F4A6A9" w14:textId="77777777" w:rsidTr="002474D2">
        <w:trPr>
          <w:trHeight w:val="305"/>
        </w:trPr>
        <w:tc>
          <w:tcPr>
            <w:tcW w:w="1520" w:type="dxa"/>
            <w:vMerge/>
            <w:tcBorders>
              <w:top w:val="single" w:sz="8" w:space="0" w:color="000000"/>
              <w:left w:val="single" w:sz="8" w:space="0" w:color="000000"/>
              <w:bottom w:val="single" w:sz="8" w:space="0" w:color="000000"/>
              <w:right w:val="single" w:sz="8" w:space="0" w:color="000000"/>
            </w:tcBorders>
            <w:shd w:val="clear" w:color="auto" w:fill="auto"/>
          </w:tcPr>
          <w:p w14:paraId="72E4ACDD" w14:textId="77777777" w:rsidR="002474D2" w:rsidRPr="00C9580F" w:rsidRDefault="002474D2" w:rsidP="0098650C">
            <w:pPr>
              <w:rPr>
                <w:rFonts w:cstheme="minorHAnsi"/>
                <w:bCs/>
                <w:sz w:val="18"/>
                <w:szCs w:val="18"/>
              </w:rPr>
            </w:pPr>
          </w:p>
        </w:tc>
        <w:tc>
          <w:tcPr>
            <w:tcW w:w="1146" w:type="dxa"/>
            <w:tcBorders>
              <w:top w:val="single" w:sz="8" w:space="0" w:color="000000"/>
              <w:left w:val="single" w:sz="8" w:space="0" w:color="000000"/>
              <w:bottom w:val="single" w:sz="8" w:space="0" w:color="000000"/>
              <w:right w:val="single" w:sz="8" w:space="0" w:color="000000"/>
            </w:tcBorders>
            <w:shd w:val="clear" w:color="auto" w:fill="auto"/>
          </w:tcPr>
          <w:p w14:paraId="49C89E89" w14:textId="77777777" w:rsidR="002474D2" w:rsidRPr="00C9580F" w:rsidRDefault="002474D2" w:rsidP="0098650C">
            <w:pPr>
              <w:rPr>
                <w:rFonts w:cstheme="minorHAnsi"/>
                <w:b/>
                <w:sz w:val="18"/>
                <w:szCs w:val="18"/>
              </w:rPr>
            </w:pPr>
          </w:p>
        </w:tc>
        <w:tc>
          <w:tcPr>
            <w:tcW w:w="1232" w:type="dxa"/>
            <w:tcBorders>
              <w:top w:val="single" w:sz="8" w:space="0" w:color="000000"/>
              <w:left w:val="single" w:sz="8" w:space="0" w:color="000000"/>
              <w:bottom w:val="single" w:sz="8" w:space="0" w:color="000000"/>
              <w:right w:val="single" w:sz="8" w:space="0" w:color="000000"/>
            </w:tcBorders>
            <w:shd w:val="clear" w:color="auto" w:fill="auto"/>
          </w:tcPr>
          <w:p w14:paraId="3076B82D" w14:textId="77777777" w:rsidR="002474D2" w:rsidRPr="00C9580F" w:rsidRDefault="002474D2" w:rsidP="0098650C">
            <w:pPr>
              <w:rPr>
                <w:rFonts w:cstheme="minorHAnsi"/>
                <w:b/>
                <w:sz w:val="18"/>
                <w:szCs w:val="18"/>
              </w:rPr>
            </w:pP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558457FC" w14:textId="77777777" w:rsidR="002474D2" w:rsidRPr="00C9580F" w:rsidRDefault="002474D2" w:rsidP="0098650C">
            <w:pPr>
              <w:rPr>
                <w:rFonts w:cstheme="minorHAnsi"/>
                <w:b/>
                <w:sz w:val="18"/>
                <w:szCs w:val="18"/>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07AFBB0C" w14:textId="77777777" w:rsidR="002474D2" w:rsidRPr="00C9580F" w:rsidRDefault="002474D2" w:rsidP="0098650C">
            <w:pPr>
              <w:rPr>
                <w:rFonts w:cstheme="minorHAnsi"/>
                <w:b/>
                <w:sz w:val="18"/>
                <w:szCs w:val="18"/>
              </w:rPr>
            </w:pPr>
          </w:p>
        </w:tc>
        <w:tc>
          <w:tcPr>
            <w:tcW w:w="2705" w:type="dxa"/>
            <w:tcBorders>
              <w:top w:val="single" w:sz="8" w:space="0" w:color="000000"/>
              <w:left w:val="single" w:sz="8" w:space="0" w:color="000000"/>
              <w:bottom w:val="single" w:sz="8" w:space="0" w:color="000000"/>
              <w:right w:val="single" w:sz="8" w:space="0" w:color="000000"/>
            </w:tcBorders>
            <w:shd w:val="clear" w:color="auto" w:fill="auto"/>
          </w:tcPr>
          <w:p w14:paraId="7BA779B2" w14:textId="77777777" w:rsidR="002474D2" w:rsidRPr="00C9580F" w:rsidRDefault="002474D2" w:rsidP="0098650C">
            <w:pPr>
              <w:rPr>
                <w:rFonts w:cstheme="minorHAnsi"/>
                <w:b/>
                <w:sz w:val="18"/>
                <w:szCs w:val="18"/>
              </w:rPr>
            </w:pPr>
          </w:p>
        </w:tc>
      </w:tr>
      <w:tr w:rsidR="002474D2" w:rsidRPr="00C9580F" w14:paraId="1B538281" w14:textId="77777777" w:rsidTr="002474D2">
        <w:trPr>
          <w:trHeight w:val="278"/>
        </w:trPr>
        <w:tc>
          <w:tcPr>
            <w:tcW w:w="1520" w:type="dxa"/>
            <w:vMerge/>
            <w:tcBorders>
              <w:top w:val="single" w:sz="8" w:space="0" w:color="000000"/>
              <w:left w:val="single" w:sz="8" w:space="0" w:color="000000"/>
              <w:bottom w:val="single" w:sz="8" w:space="0" w:color="000000"/>
              <w:right w:val="single" w:sz="8" w:space="0" w:color="000000"/>
            </w:tcBorders>
            <w:shd w:val="clear" w:color="auto" w:fill="C0C0C0"/>
          </w:tcPr>
          <w:p w14:paraId="5EAA8B1E" w14:textId="77777777" w:rsidR="002474D2" w:rsidRPr="00C9580F" w:rsidRDefault="002474D2" w:rsidP="0098650C">
            <w:pPr>
              <w:rPr>
                <w:rFonts w:cstheme="minorHAnsi"/>
                <w:bCs/>
                <w:sz w:val="18"/>
                <w:szCs w:val="18"/>
              </w:rPr>
            </w:pPr>
          </w:p>
        </w:tc>
        <w:tc>
          <w:tcPr>
            <w:tcW w:w="1146" w:type="dxa"/>
            <w:tcBorders>
              <w:top w:val="single" w:sz="8" w:space="0" w:color="000000"/>
              <w:left w:val="single" w:sz="8" w:space="0" w:color="000000"/>
              <w:bottom w:val="single" w:sz="8" w:space="0" w:color="000000"/>
              <w:right w:val="single" w:sz="8" w:space="0" w:color="000000"/>
            </w:tcBorders>
            <w:shd w:val="clear" w:color="auto" w:fill="C0C0C0"/>
          </w:tcPr>
          <w:p w14:paraId="4FA7E30D" w14:textId="77777777" w:rsidR="002474D2" w:rsidRPr="00C9580F" w:rsidRDefault="002474D2" w:rsidP="0098650C">
            <w:pPr>
              <w:rPr>
                <w:rFonts w:cstheme="minorHAnsi"/>
                <w:b/>
                <w:sz w:val="18"/>
                <w:szCs w:val="18"/>
              </w:rPr>
            </w:pPr>
          </w:p>
        </w:tc>
        <w:tc>
          <w:tcPr>
            <w:tcW w:w="1232" w:type="dxa"/>
            <w:tcBorders>
              <w:top w:val="single" w:sz="8" w:space="0" w:color="000000"/>
              <w:left w:val="single" w:sz="8" w:space="0" w:color="000000"/>
              <w:bottom w:val="single" w:sz="8" w:space="0" w:color="000000"/>
              <w:right w:val="single" w:sz="8" w:space="0" w:color="000000"/>
            </w:tcBorders>
            <w:shd w:val="clear" w:color="auto" w:fill="C0C0C0"/>
          </w:tcPr>
          <w:p w14:paraId="76BE4BCD" w14:textId="77777777" w:rsidR="002474D2" w:rsidRPr="00C9580F" w:rsidRDefault="002474D2" w:rsidP="0098650C">
            <w:pPr>
              <w:rPr>
                <w:rFonts w:cstheme="minorHAnsi"/>
                <w:b/>
                <w:sz w:val="18"/>
                <w:szCs w:val="18"/>
              </w:rPr>
            </w:pPr>
          </w:p>
        </w:tc>
        <w:tc>
          <w:tcPr>
            <w:tcW w:w="1672" w:type="dxa"/>
            <w:tcBorders>
              <w:top w:val="single" w:sz="8" w:space="0" w:color="000000"/>
              <w:left w:val="single" w:sz="8" w:space="0" w:color="000000"/>
              <w:bottom w:val="single" w:sz="8" w:space="0" w:color="000000"/>
              <w:right w:val="single" w:sz="8" w:space="0" w:color="000000"/>
            </w:tcBorders>
            <w:shd w:val="clear" w:color="auto" w:fill="C0C0C0"/>
          </w:tcPr>
          <w:p w14:paraId="7D6EEEC1" w14:textId="77777777" w:rsidR="002474D2" w:rsidRPr="00C9580F" w:rsidRDefault="002474D2" w:rsidP="0098650C">
            <w:pPr>
              <w:rPr>
                <w:rFonts w:cstheme="minorHAnsi"/>
                <w:b/>
                <w:sz w:val="18"/>
                <w:szCs w:val="18"/>
              </w:rPr>
            </w:pPr>
          </w:p>
        </w:tc>
        <w:tc>
          <w:tcPr>
            <w:tcW w:w="1260" w:type="dxa"/>
            <w:tcBorders>
              <w:top w:val="single" w:sz="8" w:space="0" w:color="000000"/>
              <w:left w:val="single" w:sz="8" w:space="0" w:color="000000"/>
              <w:bottom w:val="single" w:sz="8" w:space="0" w:color="000000"/>
              <w:right w:val="single" w:sz="8" w:space="0" w:color="000000"/>
            </w:tcBorders>
            <w:shd w:val="clear" w:color="auto" w:fill="C0C0C0"/>
          </w:tcPr>
          <w:p w14:paraId="31F7D1B9" w14:textId="77777777" w:rsidR="002474D2" w:rsidRPr="00C9580F" w:rsidRDefault="002474D2" w:rsidP="0098650C">
            <w:pPr>
              <w:rPr>
                <w:rFonts w:cstheme="minorHAnsi"/>
                <w:b/>
                <w:sz w:val="18"/>
                <w:szCs w:val="18"/>
              </w:rPr>
            </w:pPr>
          </w:p>
        </w:tc>
        <w:tc>
          <w:tcPr>
            <w:tcW w:w="2705" w:type="dxa"/>
            <w:tcBorders>
              <w:top w:val="single" w:sz="8" w:space="0" w:color="000000"/>
              <w:left w:val="single" w:sz="8" w:space="0" w:color="000000"/>
              <w:bottom w:val="single" w:sz="8" w:space="0" w:color="000000"/>
              <w:right w:val="single" w:sz="8" w:space="0" w:color="000000"/>
            </w:tcBorders>
            <w:shd w:val="clear" w:color="auto" w:fill="C0C0C0"/>
          </w:tcPr>
          <w:p w14:paraId="0B356AEB" w14:textId="77777777" w:rsidR="002474D2" w:rsidRPr="00C9580F" w:rsidRDefault="002474D2" w:rsidP="0098650C">
            <w:pPr>
              <w:rPr>
                <w:rFonts w:cstheme="minorHAnsi"/>
                <w:b/>
                <w:sz w:val="18"/>
                <w:szCs w:val="18"/>
              </w:rPr>
            </w:pPr>
          </w:p>
        </w:tc>
      </w:tr>
      <w:tr w:rsidR="00C9580F" w:rsidRPr="00C9580F" w14:paraId="27D96E97" w14:textId="77777777" w:rsidTr="002474D2">
        <w:trPr>
          <w:trHeight w:val="530"/>
        </w:trPr>
        <w:tc>
          <w:tcPr>
            <w:tcW w:w="1520" w:type="dxa"/>
            <w:tcBorders>
              <w:top w:val="single" w:sz="8" w:space="0" w:color="000000"/>
              <w:left w:val="single" w:sz="8" w:space="0" w:color="000000"/>
              <w:bottom w:val="single" w:sz="8" w:space="0" w:color="000000"/>
              <w:right w:val="single" w:sz="8" w:space="0" w:color="000000"/>
            </w:tcBorders>
            <w:shd w:val="clear" w:color="auto" w:fill="auto"/>
          </w:tcPr>
          <w:p w14:paraId="6DC24D20" w14:textId="77777777" w:rsidR="00C9580F" w:rsidRPr="00C9580F" w:rsidRDefault="00C9580F" w:rsidP="0098650C">
            <w:pPr>
              <w:rPr>
                <w:rFonts w:cstheme="minorHAnsi"/>
                <w:bCs/>
                <w:sz w:val="18"/>
                <w:szCs w:val="18"/>
              </w:rPr>
            </w:pPr>
            <w:r w:rsidRPr="00C9580F">
              <w:rPr>
                <w:rFonts w:cstheme="minorHAnsi"/>
                <w:bCs/>
                <w:sz w:val="18"/>
                <w:szCs w:val="18"/>
              </w:rPr>
              <w:t>Note:</w:t>
            </w:r>
          </w:p>
        </w:tc>
        <w:tc>
          <w:tcPr>
            <w:tcW w:w="8015" w:type="dxa"/>
            <w:gridSpan w:val="5"/>
            <w:tcBorders>
              <w:top w:val="single" w:sz="8" w:space="0" w:color="000000"/>
              <w:left w:val="single" w:sz="8" w:space="0" w:color="000000"/>
              <w:bottom w:val="single" w:sz="8" w:space="0" w:color="000000"/>
              <w:right w:val="single" w:sz="8" w:space="0" w:color="000000"/>
            </w:tcBorders>
          </w:tcPr>
          <w:p w14:paraId="5215C2A7" w14:textId="049449D7" w:rsidR="00C9580F" w:rsidRPr="00C9580F" w:rsidRDefault="00C9580F" w:rsidP="0098650C">
            <w:pPr>
              <w:rPr>
                <w:rFonts w:cstheme="minorHAnsi"/>
                <w:b/>
                <w:sz w:val="18"/>
                <w:szCs w:val="18"/>
              </w:rPr>
            </w:pPr>
          </w:p>
        </w:tc>
      </w:tr>
    </w:tbl>
    <w:p w14:paraId="5B745C3D" w14:textId="77777777" w:rsidR="003974FE" w:rsidRDefault="003974FE" w:rsidP="00CB3E83">
      <w:pPr>
        <w:spacing w:after="0" w:line="240" w:lineRule="auto"/>
      </w:pPr>
    </w:p>
    <w:p w14:paraId="02690FA8" w14:textId="2176B4EE" w:rsidR="002C620F" w:rsidRPr="002C620F" w:rsidRDefault="002C620F" w:rsidP="002C620F">
      <w:pPr>
        <w:rPr>
          <w:b/>
        </w:rPr>
      </w:pPr>
      <w:r w:rsidRPr="002C620F">
        <w:rPr>
          <w:b/>
        </w:rPr>
        <w:t xml:space="preserve">Please read the following notes before you fill </w:t>
      </w:r>
      <w:r w:rsidR="005C254E">
        <w:rPr>
          <w:b/>
        </w:rPr>
        <w:t xml:space="preserve">out </w:t>
      </w:r>
      <w:r w:rsidRPr="002C620F">
        <w:rPr>
          <w:b/>
        </w:rPr>
        <w:t xml:space="preserve">the form. </w:t>
      </w:r>
    </w:p>
    <w:p w14:paraId="23A86F5E" w14:textId="0BE96D84" w:rsidR="00290449" w:rsidRDefault="00631EBA" w:rsidP="0021480A">
      <w:pPr>
        <w:numPr>
          <w:ilvl w:val="0"/>
          <w:numId w:val="2"/>
        </w:numPr>
        <w:spacing w:after="60" w:line="240" w:lineRule="auto"/>
      </w:pPr>
      <w:r>
        <w:t>Hotel reservations are NOT mandatory for</w:t>
      </w:r>
      <w:r w:rsidR="00580F28">
        <w:t xml:space="preserve"> CyberC </w:t>
      </w:r>
      <w:r w:rsidR="00290449">
        <w:t>2024</w:t>
      </w:r>
      <w:r w:rsidR="00580F28">
        <w:t xml:space="preserve"> participation. </w:t>
      </w:r>
    </w:p>
    <w:p w14:paraId="27E4FC80" w14:textId="229DF023" w:rsidR="00631EBA" w:rsidRDefault="00631EBA" w:rsidP="0021480A">
      <w:pPr>
        <w:numPr>
          <w:ilvl w:val="0"/>
          <w:numId w:val="2"/>
        </w:numPr>
        <w:spacing w:after="60" w:line="240" w:lineRule="auto"/>
      </w:pPr>
      <w:r>
        <w:t>Please be aware that hotels have limited availability for each room type. To ensure your convenience, it is recommended to make reservations early. Each hotel has its own policy regarding reservations, changes, and cancellations, so please contact the hotel directly for specific details.</w:t>
      </w:r>
    </w:p>
    <w:p w14:paraId="1889A466" w14:textId="0E98CCA5" w:rsidR="00631EBA" w:rsidRDefault="00631EBA" w:rsidP="0021480A">
      <w:pPr>
        <w:numPr>
          <w:ilvl w:val="0"/>
          <w:numId w:val="2"/>
        </w:numPr>
        <w:spacing w:after="60" w:line="240" w:lineRule="auto"/>
      </w:pPr>
      <w:r>
        <w:t xml:space="preserve">When you arrive at the hotel, please present your </w:t>
      </w:r>
      <w:r w:rsidR="006366B2">
        <w:t>reservation form (i.e., Table A</w:t>
      </w:r>
      <w:r w:rsidR="00290449">
        <w:t xml:space="preserve"> or your name</w:t>
      </w:r>
      <w:r w:rsidR="006366B2">
        <w:t>)</w:t>
      </w:r>
      <w:r>
        <w:t xml:space="preserve"> to the hotel receptionist in order to confirm your reservation.</w:t>
      </w:r>
    </w:p>
    <w:p w14:paraId="0A2F58D8" w14:textId="695A5C5E" w:rsidR="00F3354E" w:rsidRDefault="00631EBA" w:rsidP="0021480A">
      <w:pPr>
        <w:numPr>
          <w:ilvl w:val="0"/>
          <w:numId w:val="2"/>
        </w:numPr>
        <w:spacing w:after="60" w:line="240" w:lineRule="auto"/>
      </w:pPr>
      <w:r w:rsidRPr="00631EBA">
        <w:rPr>
          <w:b/>
          <w:bCs/>
        </w:rPr>
        <w:t xml:space="preserve">Reservation and payment for your stay should be made directly with the hotel, not with CyberC. Upon departure, please request a receipt from the hotel for your records. </w:t>
      </w:r>
      <w:r w:rsidR="006366B2">
        <w:rPr>
          <w:b/>
          <w:bCs/>
        </w:rPr>
        <w:t xml:space="preserve">If you send a copy to </w:t>
      </w:r>
      <w:hyperlink r:id="rId7" w:history="1">
        <w:r w:rsidR="006366B2" w:rsidRPr="005C760B">
          <w:rPr>
            <w:rStyle w:val="Hyperlink"/>
            <w:b/>
            <w:bCs/>
          </w:rPr>
          <w:t>Paper@cyberc.org</w:t>
        </w:r>
      </w:hyperlink>
      <w:r w:rsidR="006366B2">
        <w:rPr>
          <w:b/>
          <w:bCs/>
        </w:rPr>
        <w:t xml:space="preserve">, </w:t>
      </w:r>
      <w:r>
        <w:t>CyberC is only collecting reservation information for statistical and emergency purposes.</w:t>
      </w:r>
    </w:p>
    <w:p w14:paraId="4A9679A9" w14:textId="179611B7" w:rsidR="00E14E57" w:rsidRDefault="00E14E57" w:rsidP="0021480A">
      <w:pPr>
        <w:spacing w:after="0" w:line="240" w:lineRule="auto"/>
        <w:rPr>
          <w:b/>
          <w:bCs/>
        </w:rPr>
      </w:pPr>
    </w:p>
    <w:tbl>
      <w:tblPr>
        <w:tblStyle w:val="TableGrid"/>
        <w:tblW w:w="0" w:type="auto"/>
        <w:tblLook w:val="04A0" w:firstRow="1" w:lastRow="0" w:firstColumn="1" w:lastColumn="0" w:noHBand="0" w:noVBand="1"/>
      </w:tblPr>
      <w:tblGrid>
        <w:gridCol w:w="995"/>
        <w:gridCol w:w="1071"/>
        <w:gridCol w:w="7860"/>
      </w:tblGrid>
      <w:tr w:rsidR="0021480A" w:rsidRPr="0021480A" w14:paraId="4BF7D2B6" w14:textId="77777777" w:rsidTr="0021480A">
        <w:trPr>
          <w:trHeight w:val="539"/>
        </w:trPr>
        <w:tc>
          <w:tcPr>
            <w:tcW w:w="994" w:type="dxa"/>
            <w:hideMark/>
          </w:tcPr>
          <w:p w14:paraId="10733225" w14:textId="7F72085C" w:rsidR="0021480A" w:rsidRPr="0021480A" w:rsidRDefault="0021480A" w:rsidP="0021480A">
            <w:pPr>
              <w:rPr>
                <w:b/>
                <w:bCs/>
                <w:sz w:val="18"/>
                <w:szCs w:val="18"/>
              </w:rPr>
            </w:pPr>
            <w:r w:rsidRPr="0021480A">
              <w:rPr>
                <w:rFonts w:hint="eastAsia"/>
                <w:b/>
                <w:bCs/>
                <w:sz w:val="18"/>
                <w:szCs w:val="18"/>
              </w:rPr>
              <w:t>房间</w:t>
            </w:r>
            <w:r>
              <w:rPr>
                <w:rFonts w:hint="eastAsia"/>
                <w:b/>
                <w:bCs/>
                <w:sz w:val="18"/>
                <w:szCs w:val="18"/>
              </w:rPr>
              <w:br/>
            </w:r>
            <w:r w:rsidRPr="0021480A">
              <w:rPr>
                <w:rFonts w:hint="eastAsia"/>
                <w:b/>
                <w:bCs/>
                <w:sz w:val="18"/>
                <w:szCs w:val="18"/>
              </w:rPr>
              <w:t xml:space="preserve">Room </w:t>
            </w:r>
          </w:p>
        </w:tc>
        <w:tc>
          <w:tcPr>
            <w:tcW w:w="1071" w:type="dxa"/>
            <w:hideMark/>
          </w:tcPr>
          <w:p w14:paraId="2E577FFF" w14:textId="77777777" w:rsidR="0021480A" w:rsidRPr="0021480A" w:rsidRDefault="0021480A" w:rsidP="0021480A">
            <w:pPr>
              <w:rPr>
                <w:rFonts w:hint="eastAsia"/>
                <w:b/>
                <w:bCs/>
                <w:sz w:val="18"/>
                <w:szCs w:val="18"/>
              </w:rPr>
            </w:pPr>
            <w:r w:rsidRPr="0021480A">
              <w:rPr>
                <w:rFonts w:hint="eastAsia"/>
                <w:b/>
                <w:bCs/>
                <w:sz w:val="18"/>
                <w:szCs w:val="18"/>
              </w:rPr>
              <w:t>元</w:t>
            </w:r>
            <w:r w:rsidRPr="0021480A">
              <w:rPr>
                <w:rFonts w:hint="eastAsia"/>
                <w:b/>
                <w:bCs/>
                <w:sz w:val="18"/>
                <w:szCs w:val="18"/>
              </w:rPr>
              <w:t>/</w:t>
            </w:r>
            <w:r w:rsidRPr="0021480A">
              <w:rPr>
                <w:rFonts w:hint="eastAsia"/>
                <w:b/>
                <w:bCs/>
                <w:sz w:val="18"/>
                <w:szCs w:val="18"/>
              </w:rPr>
              <w:t>天</w:t>
            </w:r>
            <w:r w:rsidRPr="0021480A">
              <w:rPr>
                <w:rFonts w:hint="eastAsia"/>
                <w:b/>
                <w:bCs/>
                <w:sz w:val="18"/>
                <w:szCs w:val="18"/>
              </w:rPr>
              <w:br/>
              <w:t>RMB/day</w:t>
            </w:r>
          </w:p>
        </w:tc>
        <w:tc>
          <w:tcPr>
            <w:tcW w:w="7861" w:type="dxa"/>
            <w:noWrap/>
            <w:hideMark/>
          </w:tcPr>
          <w:p w14:paraId="6DD62935" w14:textId="77777777" w:rsidR="0021480A" w:rsidRPr="0021480A" w:rsidRDefault="0021480A" w:rsidP="0021480A">
            <w:pPr>
              <w:rPr>
                <w:rFonts w:hint="eastAsia"/>
                <w:b/>
                <w:bCs/>
                <w:sz w:val="18"/>
                <w:szCs w:val="18"/>
              </w:rPr>
            </w:pPr>
            <w:r w:rsidRPr="0021480A">
              <w:rPr>
                <w:rFonts w:hint="eastAsia"/>
                <w:b/>
                <w:bCs/>
                <w:sz w:val="18"/>
                <w:szCs w:val="18"/>
              </w:rPr>
              <w:t>设施</w:t>
            </w:r>
          </w:p>
        </w:tc>
      </w:tr>
      <w:tr w:rsidR="0021480A" w:rsidRPr="0021480A" w14:paraId="15F5B6F9" w14:textId="77777777" w:rsidTr="0021480A">
        <w:trPr>
          <w:trHeight w:val="1970"/>
        </w:trPr>
        <w:tc>
          <w:tcPr>
            <w:tcW w:w="994" w:type="dxa"/>
            <w:hideMark/>
          </w:tcPr>
          <w:p w14:paraId="7D5B5EB7" w14:textId="77777777" w:rsidR="0021480A" w:rsidRPr="0021480A" w:rsidRDefault="0021480A" w:rsidP="0021480A">
            <w:pPr>
              <w:rPr>
                <w:rFonts w:hint="eastAsia"/>
                <w:bCs/>
                <w:sz w:val="18"/>
                <w:szCs w:val="18"/>
              </w:rPr>
            </w:pPr>
            <w:r w:rsidRPr="0021480A">
              <w:rPr>
                <w:bCs/>
                <w:sz w:val="18"/>
                <w:szCs w:val="18"/>
              </w:rPr>
              <w:t>单间</w:t>
            </w:r>
            <w:r w:rsidRPr="0021480A">
              <w:rPr>
                <w:bCs/>
                <w:sz w:val="18"/>
                <w:szCs w:val="18"/>
              </w:rPr>
              <w:br/>
              <w:t>Studio</w:t>
            </w:r>
          </w:p>
        </w:tc>
        <w:tc>
          <w:tcPr>
            <w:tcW w:w="1071" w:type="dxa"/>
            <w:noWrap/>
            <w:hideMark/>
          </w:tcPr>
          <w:p w14:paraId="354D8113" w14:textId="77777777" w:rsidR="0021480A" w:rsidRPr="0021480A" w:rsidRDefault="0021480A" w:rsidP="0021480A">
            <w:pPr>
              <w:rPr>
                <w:bCs/>
                <w:sz w:val="18"/>
                <w:szCs w:val="18"/>
              </w:rPr>
            </w:pPr>
            <w:r w:rsidRPr="0021480A">
              <w:rPr>
                <w:bCs/>
                <w:sz w:val="18"/>
                <w:szCs w:val="18"/>
              </w:rPr>
              <w:t>200</w:t>
            </w:r>
          </w:p>
        </w:tc>
        <w:tc>
          <w:tcPr>
            <w:tcW w:w="7861" w:type="dxa"/>
            <w:hideMark/>
          </w:tcPr>
          <w:p w14:paraId="795D93A2" w14:textId="77777777" w:rsidR="0021480A" w:rsidRPr="0021480A" w:rsidRDefault="0021480A" w:rsidP="0021480A">
            <w:pPr>
              <w:rPr>
                <w:bCs/>
                <w:sz w:val="18"/>
                <w:szCs w:val="18"/>
              </w:rPr>
            </w:pPr>
            <w:r w:rsidRPr="0021480A">
              <w:rPr>
                <w:bCs/>
                <w:sz w:val="18"/>
                <w:szCs w:val="18"/>
              </w:rPr>
              <w:t>•</w:t>
            </w:r>
            <w:r w:rsidRPr="0021480A">
              <w:rPr>
                <w:bCs/>
                <w:sz w:val="18"/>
                <w:szCs w:val="18"/>
              </w:rPr>
              <w:t>格局：卧室与客餐厅一体套间（配</w:t>
            </w:r>
            <w:r w:rsidRPr="0021480A">
              <w:rPr>
                <w:bCs/>
                <w:sz w:val="18"/>
                <w:szCs w:val="18"/>
              </w:rPr>
              <w:t>1.5m</w:t>
            </w:r>
            <w:r w:rsidRPr="0021480A">
              <w:rPr>
                <w:bCs/>
                <w:sz w:val="18"/>
                <w:szCs w:val="18"/>
              </w:rPr>
              <w:t>床）</w:t>
            </w:r>
            <w:r w:rsidRPr="0021480A">
              <w:rPr>
                <w:bCs/>
                <w:sz w:val="18"/>
                <w:szCs w:val="18"/>
              </w:rPr>
              <w:br/>
              <w:t>•</w:t>
            </w:r>
            <w:r w:rsidRPr="0021480A">
              <w:rPr>
                <w:bCs/>
                <w:sz w:val="18"/>
                <w:szCs w:val="18"/>
              </w:rPr>
              <w:t>配置：</w:t>
            </w:r>
            <w:r w:rsidRPr="0021480A">
              <w:rPr>
                <w:bCs/>
                <w:sz w:val="18"/>
                <w:szCs w:val="18"/>
              </w:rPr>
              <w:t>1</w:t>
            </w:r>
            <w:r w:rsidRPr="0021480A">
              <w:rPr>
                <w:bCs/>
                <w:sz w:val="18"/>
                <w:szCs w:val="18"/>
              </w:rPr>
              <w:t>张</w:t>
            </w:r>
            <w:r w:rsidRPr="0021480A">
              <w:rPr>
                <w:bCs/>
                <w:sz w:val="18"/>
                <w:szCs w:val="18"/>
              </w:rPr>
              <w:t>1.5m</w:t>
            </w:r>
            <w:r w:rsidRPr="0021480A">
              <w:rPr>
                <w:bCs/>
                <w:sz w:val="18"/>
                <w:szCs w:val="18"/>
              </w:rPr>
              <w:t>床、床品枕头、毛巾、一次性洗漱用品、衣柜、餐桌、冰箱、全屋无线</w:t>
            </w:r>
            <w:r w:rsidRPr="0021480A">
              <w:rPr>
                <w:bCs/>
                <w:sz w:val="18"/>
                <w:szCs w:val="18"/>
              </w:rPr>
              <w:t>WIFI</w:t>
            </w:r>
            <w:r w:rsidRPr="0021480A">
              <w:rPr>
                <w:bCs/>
                <w:sz w:val="18"/>
                <w:szCs w:val="18"/>
              </w:rPr>
              <w:t>。</w:t>
            </w:r>
            <w:r w:rsidRPr="0021480A">
              <w:rPr>
                <w:bCs/>
                <w:sz w:val="18"/>
                <w:szCs w:val="18"/>
              </w:rPr>
              <w:br/>
              <w:t>•Layout:</w:t>
            </w:r>
            <w:r w:rsidRPr="0021480A">
              <w:rPr>
                <w:bCs/>
                <w:sz w:val="18"/>
                <w:szCs w:val="18"/>
              </w:rPr>
              <w:br/>
              <w:t>integrated bedroom (1.5m bed), living room and</w:t>
            </w:r>
            <w:r w:rsidRPr="0021480A">
              <w:rPr>
                <w:bCs/>
                <w:sz w:val="18"/>
                <w:szCs w:val="18"/>
              </w:rPr>
              <w:br/>
              <w:t xml:space="preserve">dining room. </w:t>
            </w:r>
            <w:r w:rsidRPr="0021480A">
              <w:rPr>
                <w:bCs/>
                <w:sz w:val="18"/>
                <w:szCs w:val="18"/>
              </w:rPr>
              <w:br/>
              <w:t>•Amenities:</w:t>
            </w:r>
            <w:r w:rsidRPr="0021480A">
              <w:rPr>
                <w:bCs/>
                <w:sz w:val="18"/>
                <w:szCs w:val="18"/>
              </w:rPr>
              <w:br/>
              <w:t>One 1.5m bed, bedding pillow,</w:t>
            </w:r>
            <w:r w:rsidRPr="0021480A">
              <w:rPr>
                <w:bCs/>
                <w:sz w:val="18"/>
                <w:szCs w:val="18"/>
              </w:rPr>
              <w:br/>
              <w:t>towel, disposable toiletries, wardrobe, dining table, refrigerator, WIFI.</w:t>
            </w:r>
          </w:p>
        </w:tc>
      </w:tr>
      <w:tr w:rsidR="0021480A" w:rsidRPr="0021480A" w14:paraId="1B0BC772" w14:textId="77777777" w:rsidTr="0021480A">
        <w:trPr>
          <w:trHeight w:val="2330"/>
        </w:trPr>
        <w:tc>
          <w:tcPr>
            <w:tcW w:w="994" w:type="dxa"/>
            <w:hideMark/>
          </w:tcPr>
          <w:p w14:paraId="0E793185" w14:textId="77777777" w:rsidR="0021480A" w:rsidRPr="0021480A" w:rsidRDefault="0021480A" w:rsidP="0021480A">
            <w:pPr>
              <w:rPr>
                <w:bCs/>
                <w:sz w:val="18"/>
                <w:szCs w:val="18"/>
              </w:rPr>
            </w:pPr>
            <w:r w:rsidRPr="0021480A">
              <w:rPr>
                <w:rFonts w:hint="eastAsia"/>
                <w:bCs/>
                <w:sz w:val="18"/>
                <w:szCs w:val="18"/>
              </w:rPr>
              <w:t>一房一厅（无阳台）</w:t>
            </w:r>
            <w:r w:rsidRPr="0021480A">
              <w:rPr>
                <w:rFonts w:hint="eastAsia"/>
                <w:bCs/>
                <w:sz w:val="18"/>
                <w:szCs w:val="18"/>
              </w:rPr>
              <w:br/>
              <w:t>1-bedroom</w:t>
            </w:r>
            <w:r w:rsidRPr="0021480A">
              <w:rPr>
                <w:rFonts w:hint="eastAsia"/>
                <w:bCs/>
                <w:sz w:val="18"/>
                <w:szCs w:val="18"/>
              </w:rPr>
              <w:br/>
              <w:t>(without balcony)</w:t>
            </w:r>
          </w:p>
        </w:tc>
        <w:tc>
          <w:tcPr>
            <w:tcW w:w="1071" w:type="dxa"/>
            <w:noWrap/>
            <w:hideMark/>
          </w:tcPr>
          <w:p w14:paraId="5A6D8498" w14:textId="77777777" w:rsidR="0021480A" w:rsidRPr="0021480A" w:rsidRDefault="0021480A" w:rsidP="0021480A">
            <w:pPr>
              <w:rPr>
                <w:rFonts w:hint="eastAsia"/>
                <w:bCs/>
                <w:sz w:val="18"/>
                <w:szCs w:val="18"/>
              </w:rPr>
            </w:pPr>
            <w:r w:rsidRPr="0021480A">
              <w:rPr>
                <w:bCs/>
                <w:sz w:val="18"/>
                <w:szCs w:val="18"/>
              </w:rPr>
              <w:t>260</w:t>
            </w:r>
          </w:p>
        </w:tc>
        <w:tc>
          <w:tcPr>
            <w:tcW w:w="7861" w:type="dxa"/>
            <w:hideMark/>
          </w:tcPr>
          <w:p w14:paraId="3684ADC9" w14:textId="77777777" w:rsidR="0021480A" w:rsidRPr="0021480A" w:rsidRDefault="0021480A" w:rsidP="0021480A">
            <w:pPr>
              <w:rPr>
                <w:bCs/>
                <w:sz w:val="18"/>
                <w:szCs w:val="18"/>
              </w:rPr>
            </w:pPr>
            <w:r w:rsidRPr="0021480A">
              <w:rPr>
                <w:rFonts w:hint="eastAsia"/>
                <w:bCs/>
                <w:sz w:val="18"/>
                <w:szCs w:val="18"/>
              </w:rPr>
              <w:t>•格局：一个独立房间（配</w:t>
            </w:r>
            <w:r w:rsidRPr="0021480A">
              <w:rPr>
                <w:rFonts w:hint="eastAsia"/>
                <w:bCs/>
                <w:sz w:val="18"/>
                <w:szCs w:val="18"/>
              </w:rPr>
              <w:t>1.5m</w:t>
            </w:r>
            <w:r w:rsidRPr="0021480A">
              <w:rPr>
                <w:rFonts w:hint="eastAsia"/>
                <w:bCs/>
                <w:sz w:val="18"/>
                <w:szCs w:val="18"/>
              </w:rPr>
              <w:t>床），独立卫浴间，客餐厨一体空间</w:t>
            </w:r>
            <w:r w:rsidRPr="0021480A">
              <w:rPr>
                <w:rFonts w:hint="eastAsia"/>
                <w:bCs/>
                <w:sz w:val="18"/>
                <w:szCs w:val="18"/>
              </w:rPr>
              <w:br/>
            </w:r>
            <w:r w:rsidRPr="0021480A">
              <w:rPr>
                <w:rFonts w:hint="eastAsia"/>
                <w:bCs/>
                <w:sz w:val="18"/>
                <w:szCs w:val="18"/>
              </w:rPr>
              <w:t>•配置：</w:t>
            </w:r>
            <w:r w:rsidRPr="0021480A">
              <w:rPr>
                <w:rFonts w:hint="eastAsia"/>
                <w:bCs/>
                <w:sz w:val="18"/>
                <w:szCs w:val="18"/>
              </w:rPr>
              <w:t>1</w:t>
            </w:r>
            <w:r w:rsidRPr="0021480A">
              <w:rPr>
                <w:rFonts w:hint="eastAsia"/>
                <w:bCs/>
                <w:sz w:val="18"/>
                <w:szCs w:val="18"/>
              </w:rPr>
              <w:t>张</w:t>
            </w:r>
            <w:r w:rsidRPr="0021480A">
              <w:rPr>
                <w:rFonts w:hint="eastAsia"/>
                <w:bCs/>
                <w:sz w:val="18"/>
                <w:szCs w:val="18"/>
              </w:rPr>
              <w:t>1.5m</w:t>
            </w:r>
            <w:r w:rsidRPr="0021480A">
              <w:rPr>
                <w:rFonts w:hint="eastAsia"/>
                <w:bCs/>
                <w:sz w:val="18"/>
                <w:szCs w:val="18"/>
              </w:rPr>
              <w:t>床、床品枕头、毛巾、一次性洗漱用品、衣柜、餐桌、冰箱、全屋无线</w:t>
            </w:r>
            <w:r w:rsidRPr="0021480A">
              <w:rPr>
                <w:rFonts w:hint="eastAsia"/>
                <w:bCs/>
                <w:sz w:val="18"/>
                <w:szCs w:val="18"/>
              </w:rPr>
              <w:t>WIFI</w:t>
            </w:r>
            <w:r w:rsidRPr="0021480A">
              <w:rPr>
                <w:rFonts w:hint="eastAsia"/>
                <w:bCs/>
                <w:sz w:val="18"/>
                <w:szCs w:val="18"/>
              </w:rPr>
              <w:t>。</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One independent room (with 1.5m</w:t>
            </w:r>
            <w:r w:rsidRPr="0021480A">
              <w:rPr>
                <w:rFonts w:hint="eastAsia"/>
                <w:bCs/>
                <w:sz w:val="18"/>
                <w:szCs w:val="18"/>
              </w:rPr>
              <w:br/>
              <w:t>bed), one independent bathroom, integrated living room, dining room and</w:t>
            </w:r>
            <w:r w:rsidRPr="0021480A">
              <w:rPr>
                <w:rFonts w:hint="eastAsia"/>
                <w:bCs/>
                <w:sz w:val="18"/>
                <w:szCs w:val="18"/>
              </w:rPr>
              <w:br/>
              <w:t>kitchen.</w:t>
            </w:r>
            <w:r w:rsidRPr="0021480A">
              <w:rPr>
                <w:rFonts w:hint="eastAsia"/>
                <w:bCs/>
                <w:sz w:val="18"/>
                <w:szCs w:val="18"/>
              </w:rPr>
              <w:br/>
            </w:r>
            <w:r w:rsidRPr="0021480A">
              <w:rPr>
                <w:rFonts w:hint="eastAsia"/>
                <w:bCs/>
                <w:sz w:val="18"/>
                <w:szCs w:val="18"/>
              </w:rPr>
              <w:t>•</w:t>
            </w:r>
            <w:r w:rsidRPr="0021480A">
              <w:rPr>
                <w:rFonts w:hint="eastAsia"/>
                <w:bCs/>
                <w:sz w:val="18"/>
                <w:szCs w:val="18"/>
              </w:rPr>
              <w:t>Amenities:</w:t>
            </w:r>
            <w:r w:rsidRPr="0021480A">
              <w:rPr>
                <w:rFonts w:hint="eastAsia"/>
                <w:bCs/>
                <w:sz w:val="18"/>
                <w:szCs w:val="18"/>
              </w:rPr>
              <w:br/>
              <w:t>One 1.5m bed,  bedding pillow, towel, disposable    toiletries, wardrobe, dining table,  refrigerator, WIFI.</w:t>
            </w:r>
          </w:p>
        </w:tc>
      </w:tr>
      <w:tr w:rsidR="0021480A" w:rsidRPr="0021480A" w14:paraId="26953705" w14:textId="77777777" w:rsidTr="0021480A">
        <w:trPr>
          <w:trHeight w:val="2600"/>
        </w:trPr>
        <w:tc>
          <w:tcPr>
            <w:tcW w:w="994" w:type="dxa"/>
            <w:hideMark/>
          </w:tcPr>
          <w:p w14:paraId="2DEF2892" w14:textId="77777777" w:rsidR="0021480A" w:rsidRPr="0021480A" w:rsidRDefault="0021480A" w:rsidP="0021480A">
            <w:pPr>
              <w:rPr>
                <w:rFonts w:hint="eastAsia"/>
                <w:bCs/>
                <w:sz w:val="18"/>
                <w:szCs w:val="18"/>
              </w:rPr>
            </w:pPr>
            <w:r w:rsidRPr="0021480A">
              <w:rPr>
                <w:rFonts w:hint="eastAsia"/>
                <w:bCs/>
                <w:sz w:val="18"/>
                <w:szCs w:val="18"/>
              </w:rPr>
              <w:lastRenderedPageBreak/>
              <w:t>一房一厅（带阳台）</w:t>
            </w:r>
            <w:r w:rsidRPr="0021480A">
              <w:rPr>
                <w:rFonts w:hint="eastAsia"/>
                <w:bCs/>
                <w:sz w:val="18"/>
                <w:szCs w:val="18"/>
              </w:rPr>
              <w:t xml:space="preserve"> </w:t>
            </w:r>
            <w:r w:rsidRPr="0021480A">
              <w:rPr>
                <w:bCs/>
                <w:sz w:val="18"/>
                <w:szCs w:val="18"/>
              </w:rPr>
              <w:br/>
              <w:t xml:space="preserve">1-bedroom+ 1-living room </w:t>
            </w:r>
            <w:r w:rsidRPr="0021480A">
              <w:rPr>
                <w:bCs/>
                <w:sz w:val="18"/>
                <w:szCs w:val="18"/>
              </w:rPr>
              <w:br/>
              <w:t>(with balcony</w:t>
            </w:r>
            <w:r w:rsidRPr="0021480A">
              <w:rPr>
                <w:bCs/>
                <w:sz w:val="18"/>
                <w:szCs w:val="18"/>
              </w:rPr>
              <w:t>）</w:t>
            </w:r>
          </w:p>
        </w:tc>
        <w:tc>
          <w:tcPr>
            <w:tcW w:w="1071" w:type="dxa"/>
            <w:noWrap/>
            <w:hideMark/>
          </w:tcPr>
          <w:p w14:paraId="4AF43FCE" w14:textId="77777777" w:rsidR="0021480A" w:rsidRPr="0021480A" w:rsidRDefault="0021480A" w:rsidP="0021480A">
            <w:pPr>
              <w:rPr>
                <w:bCs/>
                <w:sz w:val="18"/>
                <w:szCs w:val="18"/>
              </w:rPr>
            </w:pPr>
            <w:r w:rsidRPr="0021480A">
              <w:rPr>
                <w:bCs/>
                <w:sz w:val="18"/>
                <w:szCs w:val="18"/>
              </w:rPr>
              <w:t>300</w:t>
            </w:r>
          </w:p>
        </w:tc>
        <w:tc>
          <w:tcPr>
            <w:tcW w:w="7861" w:type="dxa"/>
            <w:hideMark/>
          </w:tcPr>
          <w:p w14:paraId="1740A8B7" w14:textId="17140F63" w:rsidR="0021480A" w:rsidRPr="0021480A" w:rsidRDefault="0021480A" w:rsidP="0021480A">
            <w:pPr>
              <w:rPr>
                <w:bCs/>
                <w:sz w:val="18"/>
                <w:szCs w:val="18"/>
              </w:rPr>
            </w:pPr>
            <w:r w:rsidRPr="0021480A">
              <w:rPr>
                <w:rFonts w:hint="eastAsia"/>
                <w:bCs/>
                <w:sz w:val="18"/>
                <w:szCs w:val="18"/>
              </w:rPr>
              <w:t>•格局：独立卫浴间、厨房、客餐一体空间、独立卧室、独立阳台</w:t>
            </w:r>
            <w:r w:rsidRPr="0021480A">
              <w:rPr>
                <w:rFonts w:hint="eastAsia"/>
                <w:bCs/>
                <w:sz w:val="18"/>
                <w:szCs w:val="18"/>
              </w:rPr>
              <w:br/>
            </w:r>
            <w:r w:rsidRPr="0021480A">
              <w:rPr>
                <w:rFonts w:hint="eastAsia"/>
                <w:bCs/>
                <w:sz w:val="18"/>
                <w:szCs w:val="18"/>
              </w:rPr>
              <w:t>•配置：</w:t>
            </w:r>
            <w:r w:rsidRPr="0021480A">
              <w:rPr>
                <w:rFonts w:hint="eastAsia"/>
                <w:bCs/>
                <w:sz w:val="18"/>
                <w:szCs w:val="18"/>
              </w:rPr>
              <w:t>1.8m</w:t>
            </w:r>
            <w:r w:rsidRPr="0021480A">
              <w:rPr>
                <w:rFonts w:hint="eastAsia"/>
                <w:bCs/>
                <w:sz w:val="18"/>
                <w:szCs w:val="18"/>
              </w:rPr>
              <w:t>床（可入住两人）床品枕头、毛巾、一次性洗漱用品、衣柜、洗衣机、空气净化器、冰箱、全屋无线</w:t>
            </w:r>
            <w:r>
              <w:rPr>
                <w:rFonts w:hint="eastAsia"/>
                <w:bCs/>
                <w:sz w:val="18"/>
                <w:szCs w:val="18"/>
              </w:rPr>
              <w:t>WIFI</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One independent bathroom, kitchen ,</w:t>
            </w:r>
            <w:r w:rsidRPr="0021480A">
              <w:rPr>
                <w:rFonts w:hint="eastAsia"/>
                <w:bCs/>
                <w:sz w:val="18"/>
                <w:szCs w:val="18"/>
              </w:rPr>
              <w:br/>
              <w:t>one living room, one bedroom, one balcony ;</w:t>
            </w:r>
            <w:r w:rsidRPr="0021480A">
              <w:rPr>
                <w:rFonts w:hint="eastAsia"/>
                <w:bCs/>
                <w:sz w:val="18"/>
                <w:szCs w:val="18"/>
              </w:rPr>
              <w:br/>
            </w:r>
            <w:r w:rsidRPr="0021480A">
              <w:rPr>
                <w:rFonts w:hint="eastAsia"/>
                <w:bCs/>
                <w:sz w:val="18"/>
                <w:szCs w:val="18"/>
              </w:rPr>
              <w:br/>
            </w:r>
            <w:r w:rsidRPr="0021480A">
              <w:rPr>
                <w:rFonts w:hint="eastAsia"/>
                <w:bCs/>
                <w:sz w:val="18"/>
                <w:szCs w:val="18"/>
              </w:rPr>
              <w:t>•</w:t>
            </w:r>
            <w:r w:rsidRPr="0021480A">
              <w:rPr>
                <w:rFonts w:hint="eastAsia"/>
                <w:bCs/>
                <w:sz w:val="18"/>
                <w:szCs w:val="18"/>
              </w:rPr>
              <w:t>Amenities:</w:t>
            </w:r>
            <w:r w:rsidRPr="0021480A">
              <w:rPr>
                <w:rFonts w:hint="eastAsia"/>
                <w:bCs/>
                <w:sz w:val="18"/>
                <w:szCs w:val="18"/>
              </w:rPr>
              <w:br/>
              <w:t>1.8m bed (maximum two people),</w:t>
            </w:r>
            <w:r w:rsidRPr="0021480A">
              <w:rPr>
                <w:rFonts w:hint="eastAsia"/>
                <w:bCs/>
                <w:sz w:val="18"/>
                <w:szCs w:val="18"/>
              </w:rPr>
              <w:br/>
              <w:t>bedding and pillows, towels, disposable toiletries, wardrobe (including</w:t>
            </w:r>
            <w:r w:rsidRPr="0021480A">
              <w:rPr>
                <w:rFonts w:hint="eastAsia"/>
                <w:bCs/>
                <w:sz w:val="18"/>
                <w:szCs w:val="18"/>
              </w:rPr>
              <w:br/>
              <w:t>hangers), washing machine, air purifier, refrigerator, complimentary WIFI.</w:t>
            </w:r>
          </w:p>
        </w:tc>
      </w:tr>
      <w:tr w:rsidR="0021480A" w:rsidRPr="0021480A" w14:paraId="489699F6" w14:textId="77777777" w:rsidTr="0021480A">
        <w:trPr>
          <w:trHeight w:val="2159"/>
        </w:trPr>
        <w:tc>
          <w:tcPr>
            <w:tcW w:w="994" w:type="dxa"/>
            <w:hideMark/>
          </w:tcPr>
          <w:p w14:paraId="456C79AE" w14:textId="77777777" w:rsidR="0021480A" w:rsidRPr="0021480A" w:rsidRDefault="0021480A" w:rsidP="0021480A">
            <w:pPr>
              <w:rPr>
                <w:bCs/>
                <w:sz w:val="18"/>
                <w:szCs w:val="18"/>
              </w:rPr>
            </w:pPr>
            <w:r w:rsidRPr="0021480A">
              <w:rPr>
                <w:rFonts w:hint="eastAsia"/>
                <w:bCs/>
                <w:sz w:val="18"/>
                <w:szCs w:val="18"/>
              </w:rPr>
              <w:t>一房</w:t>
            </w:r>
            <w:r w:rsidRPr="0021480A">
              <w:rPr>
                <w:rFonts w:hint="eastAsia"/>
                <w:bCs/>
                <w:sz w:val="18"/>
                <w:szCs w:val="18"/>
              </w:rPr>
              <w:t>+</w:t>
            </w:r>
            <w:r w:rsidRPr="0021480A">
              <w:rPr>
                <w:rFonts w:hint="eastAsia"/>
                <w:bCs/>
                <w:sz w:val="18"/>
                <w:szCs w:val="18"/>
              </w:rPr>
              <w:t>书房</w:t>
            </w:r>
            <w:r w:rsidRPr="0021480A">
              <w:rPr>
                <w:bCs/>
                <w:sz w:val="18"/>
                <w:szCs w:val="18"/>
              </w:rPr>
              <w:br/>
              <w:t xml:space="preserve"> 1 bedroom + 1 study room</w:t>
            </w:r>
          </w:p>
        </w:tc>
        <w:tc>
          <w:tcPr>
            <w:tcW w:w="1071" w:type="dxa"/>
            <w:noWrap/>
            <w:hideMark/>
          </w:tcPr>
          <w:p w14:paraId="6D84F142" w14:textId="77777777" w:rsidR="0021480A" w:rsidRPr="0021480A" w:rsidRDefault="0021480A" w:rsidP="0021480A">
            <w:pPr>
              <w:rPr>
                <w:bCs/>
                <w:sz w:val="18"/>
                <w:szCs w:val="18"/>
              </w:rPr>
            </w:pPr>
            <w:r w:rsidRPr="0021480A">
              <w:rPr>
                <w:bCs/>
                <w:sz w:val="18"/>
                <w:szCs w:val="18"/>
              </w:rPr>
              <w:t>360</w:t>
            </w:r>
          </w:p>
        </w:tc>
        <w:tc>
          <w:tcPr>
            <w:tcW w:w="7861" w:type="dxa"/>
            <w:hideMark/>
          </w:tcPr>
          <w:p w14:paraId="20286425" w14:textId="77777777" w:rsidR="0021480A" w:rsidRPr="0021480A" w:rsidRDefault="0021480A" w:rsidP="0021480A">
            <w:pPr>
              <w:rPr>
                <w:bCs/>
                <w:sz w:val="18"/>
                <w:szCs w:val="18"/>
              </w:rPr>
            </w:pPr>
            <w:r w:rsidRPr="0021480A">
              <w:rPr>
                <w:rFonts w:hint="eastAsia"/>
                <w:bCs/>
                <w:sz w:val="18"/>
                <w:szCs w:val="18"/>
              </w:rPr>
              <w:t>•格局：独立卫浴间、厨房、客餐一体空间、独立卧室、书房、独立阳台</w:t>
            </w:r>
            <w:r w:rsidRPr="0021480A">
              <w:rPr>
                <w:rFonts w:hint="eastAsia"/>
                <w:bCs/>
                <w:sz w:val="18"/>
                <w:szCs w:val="18"/>
              </w:rPr>
              <w:br/>
            </w:r>
            <w:r w:rsidRPr="0021480A">
              <w:rPr>
                <w:rFonts w:hint="eastAsia"/>
                <w:bCs/>
                <w:sz w:val="18"/>
                <w:szCs w:val="18"/>
              </w:rPr>
              <w:t>•配置：</w:t>
            </w:r>
            <w:r w:rsidRPr="0021480A">
              <w:rPr>
                <w:rFonts w:hint="eastAsia"/>
                <w:bCs/>
                <w:sz w:val="18"/>
                <w:szCs w:val="18"/>
              </w:rPr>
              <w:t>1.8m</w:t>
            </w:r>
            <w:r w:rsidRPr="0021480A">
              <w:rPr>
                <w:rFonts w:hint="eastAsia"/>
                <w:bCs/>
                <w:sz w:val="18"/>
                <w:szCs w:val="18"/>
              </w:rPr>
              <w:t>床（可入住两人）、床品枕头、毛巾、一次性洗漱用品、衣柜、洗衣机、空气净化器、冰箱、全屋无线</w:t>
            </w:r>
            <w:r w:rsidRPr="0021480A">
              <w:rPr>
                <w:rFonts w:hint="eastAsia"/>
                <w:bCs/>
                <w:sz w:val="18"/>
                <w:szCs w:val="18"/>
              </w:rPr>
              <w:t xml:space="preserve">WIFI   </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One independent bathroom, kitchen,</w:t>
            </w:r>
            <w:r w:rsidRPr="0021480A">
              <w:rPr>
                <w:rFonts w:hint="eastAsia"/>
                <w:bCs/>
                <w:sz w:val="18"/>
                <w:szCs w:val="18"/>
              </w:rPr>
              <w:br/>
              <w:t>one living room, one bedroom, one study room with desk and chair, one balcony ;</w:t>
            </w:r>
            <w:r w:rsidRPr="0021480A">
              <w:rPr>
                <w:rFonts w:hint="eastAsia"/>
                <w:bCs/>
                <w:sz w:val="18"/>
                <w:szCs w:val="18"/>
              </w:rPr>
              <w:br/>
            </w:r>
            <w:r w:rsidRPr="0021480A">
              <w:rPr>
                <w:rFonts w:hint="eastAsia"/>
                <w:bCs/>
                <w:sz w:val="18"/>
                <w:szCs w:val="18"/>
              </w:rPr>
              <w:t>•</w:t>
            </w:r>
            <w:r w:rsidRPr="0021480A">
              <w:rPr>
                <w:rFonts w:hint="eastAsia"/>
                <w:bCs/>
                <w:sz w:val="18"/>
                <w:szCs w:val="18"/>
              </w:rPr>
              <w:t>Amenities:1.8m bed (maximum two people),</w:t>
            </w:r>
            <w:r w:rsidRPr="0021480A">
              <w:rPr>
                <w:rFonts w:hint="eastAsia"/>
                <w:bCs/>
                <w:sz w:val="18"/>
                <w:szCs w:val="18"/>
              </w:rPr>
              <w:br/>
              <w:t>bedding and pillows, towels, disposable toiletries, wardrobe, washing machine,</w:t>
            </w:r>
            <w:r w:rsidRPr="0021480A">
              <w:rPr>
                <w:rFonts w:hint="eastAsia"/>
                <w:bCs/>
                <w:sz w:val="18"/>
                <w:szCs w:val="18"/>
              </w:rPr>
              <w:br/>
              <w:t>air purifier, refrigerator, complimentary WIFI.</w:t>
            </w:r>
          </w:p>
        </w:tc>
      </w:tr>
      <w:tr w:rsidR="0021480A" w:rsidRPr="0021480A" w14:paraId="424DE23D" w14:textId="77777777" w:rsidTr="0021480A">
        <w:trPr>
          <w:trHeight w:val="2141"/>
        </w:trPr>
        <w:tc>
          <w:tcPr>
            <w:tcW w:w="994" w:type="dxa"/>
            <w:hideMark/>
          </w:tcPr>
          <w:p w14:paraId="549D46E3" w14:textId="77777777" w:rsidR="0021480A" w:rsidRPr="0021480A" w:rsidRDefault="0021480A" w:rsidP="0021480A">
            <w:pPr>
              <w:rPr>
                <w:bCs/>
                <w:sz w:val="18"/>
                <w:szCs w:val="18"/>
              </w:rPr>
            </w:pPr>
            <w:r w:rsidRPr="0021480A">
              <w:rPr>
                <w:rFonts w:hint="eastAsia"/>
                <w:bCs/>
                <w:sz w:val="18"/>
                <w:szCs w:val="18"/>
              </w:rPr>
              <w:t>双床</w:t>
            </w:r>
            <w:r w:rsidRPr="0021480A">
              <w:rPr>
                <w:bCs/>
                <w:sz w:val="18"/>
                <w:szCs w:val="18"/>
              </w:rPr>
              <w:br/>
              <w:t>2 bedroom</w:t>
            </w:r>
          </w:p>
        </w:tc>
        <w:tc>
          <w:tcPr>
            <w:tcW w:w="1071" w:type="dxa"/>
            <w:noWrap/>
            <w:hideMark/>
          </w:tcPr>
          <w:p w14:paraId="30B5481C" w14:textId="77777777" w:rsidR="0021480A" w:rsidRPr="0021480A" w:rsidRDefault="0021480A" w:rsidP="0021480A">
            <w:pPr>
              <w:rPr>
                <w:rFonts w:hint="eastAsia"/>
                <w:bCs/>
                <w:sz w:val="18"/>
                <w:szCs w:val="18"/>
              </w:rPr>
            </w:pPr>
            <w:r w:rsidRPr="0021480A">
              <w:rPr>
                <w:bCs/>
                <w:sz w:val="18"/>
                <w:szCs w:val="18"/>
              </w:rPr>
              <w:t>360</w:t>
            </w:r>
          </w:p>
        </w:tc>
        <w:tc>
          <w:tcPr>
            <w:tcW w:w="7861" w:type="dxa"/>
            <w:hideMark/>
          </w:tcPr>
          <w:p w14:paraId="359C2540" w14:textId="77777777" w:rsidR="0021480A" w:rsidRPr="0021480A" w:rsidRDefault="0021480A" w:rsidP="0021480A">
            <w:pPr>
              <w:rPr>
                <w:bCs/>
                <w:sz w:val="18"/>
                <w:szCs w:val="18"/>
              </w:rPr>
            </w:pPr>
            <w:r w:rsidRPr="0021480A">
              <w:rPr>
                <w:rFonts w:hint="eastAsia"/>
                <w:bCs/>
                <w:sz w:val="18"/>
                <w:szCs w:val="18"/>
              </w:rPr>
              <w:t>•格局：独立卫浴间、厨房、客餐一体空间、独立卧室、独立阳台</w:t>
            </w:r>
            <w:r w:rsidRPr="0021480A">
              <w:rPr>
                <w:rFonts w:hint="eastAsia"/>
                <w:bCs/>
                <w:sz w:val="18"/>
                <w:szCs w:val="18"/>
              </w:rPr>
              <w:br/>
            </w:r>
            <w:r w:rsidRPr="0021480A">
              <w:rPr>
                <w:rFonts w:hint="eastAsia"/>
                <w:bCs/>
                <w:sz w:val="18"/>
                <w:szCs w:val="18"/>
              </w:rPr>
              <w:t>•配置：</w:t>
            </w:r>
            <w:r w:rsidRPr="0021480A">
              <w:rPr>
                <w:rFonts w:hint="eastAsia"/>
                <w:bCs/>
                <w:sz w:val="18"/>
                <w:szCs w:val="18"/>
              </w:rPr>
              <w:t>1.8m</w:t>
            </w:r>
            <w:r w:rsidRPr="0021480A">
              <w:rPr>
                <w:rFonts w:hint="eastAsia"/>
                <w:bCs/>
                <w:sz w:val="18"/>
                <w:szCs w:val="18"/>
              </w:rPr>
              <w:t>床、</w:t>
            </w:r>
            <w:r w:rsidRPr="0021480A">
              <w:rPr>
                <w:rFonts w:hint="eastAsia"/>
                <w:bCs/>
                <w:sz w:val="18"/>
                <w:szCs w:val="18"/>
              </w:rPr>
              <w:t>1.2m</w:t>
            </w:r>
            <w:r w:rsidRPr="0021480A">
              <w:rPr>
                <w:rFonts w:hint="eastAsia"/>
                <w:bCs/>
                <w:sz w:val="18"/>
                <w:szCs w:val="18"/>
              </w:rPr>
              <w:t>床、床品枕头、毛巾、一次性洗漱用品、衣柜、洗衣机、空气净化器、冰箱、全屋无线</w:t>
            </w:r>
            <w:r w:rsidRPr="0021480A">
              <w:rPr>
                <w:rFonts w:hint="eastAsia"/>
                <w:bCs/>
                <w:sz w:val="18"/>
                <w:szCs w:val="18"/>
              </w:rPr>
              <w:t>WIFI</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One independent bathroom, kitchen,</w:t>
            </w:r>
            <w:r w:rsidRPr="0021480A">
              <w:rPr>
                <w:rFonts w:hint="eastAsia"/>
                <w:bCs/>
                <w:sz w:val="18"/>
                <w:szCs w:val="18"/>
              </w:rPr>
              <w:br/>
              <w:t>one living room, one bedroom, one balcony ;</w:t>
            </w:r>
            <w:r w:rsidRPr="0021480A">
              <w:rPr>
                <w:rFonts w:hint="eastAsia"/>
                <w:bCs/>
                <w:sz w:val="18"/>
                <w:szCs w:val="18"/>
              </w:rPr>
              <w:br/>
            </w:r>
            <w:r w:rsidRPr="0021480A">
              <w:rPr>
                <w:rFonts w:hint="eastAsia"/>
                <w:bCs/>
                <w:sz w:val="18"/>
                <w:szCs w:val="18"/>
              </w:rPr>
              <w:t>•</w:t>
            </w:r>
            <w:r w:rsidRPr="0021480A">
              <w:rPr>
                <w:rFonts w:hint="eastAsia"/>
                <w:bCs/>
                <w:sz w:val="18"/>
                <w:szCs w:val="18"/>
              </w:rPr>
              <w:t>Amenities:1.8m bed, 1.2m bed, bedding and pillows, towels,</w:t>
            </w:r>
            <w:r w:rsidRPr="0021480A">
              <w:rPr>
                <w:rFonts w:hint="eastAsia"/>
                <w:bCs/>
                <w:sz w:val="18"/>
                <w:szCs w:val="18"/>
              </w:rPr>
              <w:br/>
              <w:t>disposable toiletries, wardrobe, washing machine, air purifier, refrigerator,</w:t>
            </w:r>
            <w:r w:rsidRPr="0021480A">
              <w:rPr>
                <w:rFonts w:hint="eastAsia"/>
                <w:bCs/>
                <w:sz w:val="18"/>
                <w:szCs w:val="18"/>
              </w:rPr>
              <w:br/>
              <w:t>complimentary WIFI.</w:t>
            </w:r>
          </w:p>
        </w:tc>
      </w:tr>
      <w:tr w:rsidR="0021480A" w:rsidRPr="0021480A" w14:paraId="1B82D337" w14:textId="77777777" w:rsidTr="0021480A">
        <w:trPr>
          <w:trHeight w:val="2870"/>
        </w:trPr>
        <w:tc>
          <w:tcPr>
            <w:tcW w:w="994" w:type="dxa"/>
            <w:hideMark/>
          </w:tcPr>
          <w:p w14:paraId="40ED1DC5" w14:textId="77777777" w:rsidR="0021480A" w:rsidRPr="0021480A" w:rsidRDefault="0021480A" w:rsidP="0021480A">
            <w:pPr>
              <w:rPr>
                <w:rFonts w:hint="eastAsia"/>
                <w:bCs/>
                <w:sz w:val="18"/>
                <w:szCs w:val="18"/>
              </w:rPr>
            </w:pPr>
            <w:r w:rsidRPr="0021480A">
              <w:rPr>
                <w:rFonts w:hint="eastAsia"/>
                <w:bCs/>
                <w:sz w:val="18"/>
                <w:szCs w:val="18"/>
              </w:rPr>
              <w:t>三房</w:t>
            </w:r>
            <w:r w:rsidRPr="0021480A">
              <w:rPr>
                <w:rFonts w:hint="eastAsia"/>
                <w:bCs/>
                <w:sz w:val="18"/>
                <w:szCs w:val="18"/>
              </w:rPr>
              <w:br/>
              <w:t xml:space="preserve"> </w:t>
            </w:r>
            <w:r w:rsidRPr="0021480A">
              <w:rPr>
                <w:bCs/>
                <w:sz w:val="18"/>
                <w:szCs w:val="18"/>
              </w:rPr>
              <w:t xml:space="preserve">3-bedroom apartment </w:t>
            </w:r>
          </w:p>
        </w:tc>
        <w:tc>
          <w:tcPr>
            <w:tcW w:w="1071" w:type="dxa"/>
            <w:noWrap/>
            <w:hideMark/>
          </w:tcPr>
          <w:p w14:paraId="639BDFB6" w14:textId="77777777" w:rsidR="0021480A" w:rsidRPr="0021480A" w:rsidRDefault="0021480A" w:rsidP="0021480A">
            <w:pPr>
              <w:rPr>
                <w:rFonts w:hint="eastAsia"/>
                <w:bCs/>
                <w:sz w:val="18"/>
                <w:szCs w:val="18"/>
              </w:rPr>
            </w:pPr>
            <w:r w:rsidRPr="0021480A">
              <w:rPr>
                <w:bCs/>
                <w:sz w:val="18"/>
                <w:szCs w:val="18"/>
              </w:rPr>
              <w:t>480</w:t>
            </w:r>
          </w:p>
        </w:tc>
        <w:tc>
          <w:tcPr>
            <w:tcW w:w="7861" w:type="dxa"/>
            <w:hideMark/>
          </w:tcPr>
          <w:p w14:paraId="6DE23E74" w14:textId="77777777" w:rsidR="0021480A" w:rsidRPr="0021480A" w:rsidRDefault="0021480A" w:rsidP="0021480A">
            <w:pPr>
              <w:rPr>
                <w:bCs/>
                <w:sz w:val="18"/>
                <w:szCs w:val="18"/>
              </w:rPr>
            </w:pPr>
            <w:r w:rsidRPr="0021480A">
              <w:rPr>
                <w:rFonts w:hint="eastAsia"/>
                <w:bCs/>
                <w:sz w:val="18"/>
                <w:szCs w:val="18"/>
              </w:rPr>
              <w:t>•格局：三个独立房间（</w:t>
            </w:r>
            <w:r w:rsidRPr="0021480A">
              <w:rPr>
                <w:rFonts w:hint="eastAsia"/>
                <w:bCs/>
                <w:sz w:val="18"/>
                <w:szCs w:val="18"/>
              </w:rPr>
              <w:t>2</w:t>
            </w:r>
            <w:r w:rsidRPr="0021480A">
              <w:rPr>
                <w:rFonts w:hint="eastAsia"/>
                <w:bCs/>
                <w:sz w:val="18"/>
                <w:szCs w:val="18"/>
              </w:rPr>
              <w:t>间配</w:t>
            </w:r>
            <w:r w:rsidRPr="0021480A">
              <w:rPr>
                <w:rFonts w:hint="eastAsia"/>
                <w:bCs/>
                <w:sz w:val="18"/>
                <w:szCs w:val="18"/>
              </w:rPr>
              <w:t>1.8m</w:t>
            </w:r>
            <w:r w:rsidRPr="0021480A">
              <w:rPr>
                <w:rFonts w:hint="eastAsia"/>
                <w:bCs/>
                <w:sz w:val="18"/>
                <w:szCs w:val="18"/>
              </w:rPr>
              <w:t>床，</w:t>
            </w:r>
            <w:r w:rsidRPr="0021480A">
              <w:rPr>
                <w:rFonts w:hint="eastAsia"/>
                <w:bCs/>
                <w:sz w:val="18"/>
                <w:szCs w:val="18"/>
              </w:rPr>
              <w:t>1</w:t>
            </w:r>
            <w:r w:rsidRPr="0021480A">
              <w:rPr>
                <w:rFonts w:hint="eastAsia"/>
                <w:bCs/>
                <w:sz w:val="18"/>
                <w:szCs w:val="18"/>
              </w:rPr>
              <w:t>间配</w:t>
            </w:r>
            <w:r w:rsidRPr="0021480A">
              <w:rPr>
                <w:rFonts w:hint="eastAsia"/>
                <w:bCs/>
                <w:sz w:val="18"/>
                <w:szCs w:val="18"/>
              </w:rPr>
              <w:t>1.5m</w:t>
            </w:r>
            <w:r w:rsidRPr="0021480A">
              <w:rPr>
                <w:rFonts w:hint="eastAsia"/>
                <w:bCs/>
                <w:sz w:val="18"/>
                <w:szCs w:val="18"/>
              </w:rPr>
              <w:t>床），两个独立卫浴间，厨房、客餐一体空间、独立阳台</w:t>
            </w:r>
            <w:r w:rsidRPr="0021480A">
              <w:rPr>
                <w:rFonts w:hint="eastAsia"/>
                <w:bCs/>
                <w:sz w:val="18"/>
                <w:szCs w:val="18"/>
              </w:rPr>
              <w:br/>
            </w:r>
            <w:r w:rsidRPr="0021480A">
              <w:rPr>
                <w:rFonts w:hint="eastAsia"/>
                <w:bCs/>
                <w:sz w:val="18"/>
                <w:szCs w:val="18"/>
              </w:rPr>
              <w:t>•配置：</w:t>
            </w:r>
            <w:r w:rsidRPr="0021480A">
              <w:rPr>
                <w:rFonts w:hint="eastAsia"/>
                <w:bCs/>
                <w:sz w:val="18"/>
                <w:szCs w:val="18"/>
              </w:rPr>
              <w:t>2</w:t>
            </w:r>
            <w:r w:rsidRPr="0021480A">
              <w:rPr>
                <w:rFonts w:hint="eastAsia"/>
                <w:bCs/>
                <w:sz w:val="18"/>
                <w:szCs w:val="18"/>
              </w:rPr>
              <w:t>张</w:t>
            </w:r>
            <w:r w:rsidRPr="0021480A">
              <w:rPr>
                <w:rFonts w:hint="eastAsia"/>
                <w:bCs/>
                <w:sz w:val="18"/>
                <w:szCs w:val="18"/>
              </w:rPr>
              <w:t>1.8m</w:t>
            </w:r>
            <w:r w:rsidRPr="0021480A">
              <w:rPr>
                <w:rFonts w:hint="eastAsia"/>
                <w:bCs/>
                <w:sz w:val="18"/>
                <w:szCs w:val="18"/>
              </w:rPr>
              <w:t>床、</w:t>
            </w:r>
            <w:r w:rsidRPr="0021480A">
              <w:rPr>
                <w:rFonts w:hint="eastAsia"/>
                <w:bCs/>
                <w:sz w:val="18"/>
                <w:szCs w:val="18"/>
              </w:rPr>
              <w:t>1</w:t>
            </w:r>
            <w:r w:rsidRPr="0021480A">
              <w:rPr>
                <w:rFonts w:hint="eastAsia"/>
                <w:bCs/>
                <w:sz w:val="18"/>
                <w:szCs w:val="18"/>
              </w:rPr>
              <w:t>张</w:t>
            </w:r>
            <w:r w:rsidRPr="0021480A">
              <w:rPr>
                <w:rFonts w:hint="eastAsia"/>
                <w:bCs/>
                <w:sz w:val="18"/>
                <w:szCs w:val="18"/>
              </w:rPr>
              <w:t>1.5m</w:t>
            </w:r>
            <w:r w:rsidRPr="0021480A">
              <w:rPr>
                <w:rFonts w:hint="eastAsia"/>
                <w:bCs/>
                <w:sz w:val="18"/>
                <w:szCs w:val="18"/>
              </w:rPr>
              <w:t>床，床品枕头、毛巾、一次性洗漱用品、衣柜、洗衣机、空气净化器、冰箱、主卧书桌、全屋无线</w:t>
            </w:r>
            <w:r w:rsidRPr="0021480A">
              <w:rPr>
                <w:rFonts w:hint="eastAsia"/>
                <w:bCs/>
                <w:sz w:val="18"/>
                <w:szCs w:val="18"/>
              </w:rPr>
              <w:t>WIFI</w:t>
            </w:r>
            <w:r w:rsidRPr="0021480A">
              <w:rPr>
                <w:rFonts w:hint="eastAsia"/>
                <w:bCs/>
                <w:sz w:val="18"/>
                <w:szCs w:val="18"/>
              </w:rPr>
              <w:t>。</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3 independent rooms, two</w:t>
            </w:r>
            <w:r w:rsidRPr="0021480A">
              <w:rPr>
                <w:rFonts w:hint="eastAsia"/>
                <w:bCs/>
                <w:sz w:val="18"/>
                <w:szCs w:val="18"/>
              </w:rPr>
              <w:br/>
              <w:t>independent bathrooms, kitchen , one living room, one balcony;</w:t>
            </w:r>
            <w:r w:rsidRPr="0021480A">
              <w:rPr>
                <w:rFonts w:hint="eastAsia"/>
                <w:bCs/>
                <w:sz w:val="18"/>
                <w:szCs w:val="18"/>
              </w:rPr>
              <w:br/>
            </w:r>
            <w:r w:rsidRPr="0021480A">
              <w:rPr>
                <w:rFonts w:hint="eastAsia"/>
                <w:bCs/>
                <w:sz w:val="18"/>
                <w:szCs w:val="18"/>
              </w:rPr>
              <w:t>•</w:t>
            </w:r>
            <w:r w:rsidRPr="0021480A">
              <w:rPr>
                <w:rFonts w:hint="eastAsia"/>
                <w:bCs/>
                <w:sz w:val="18"/>
                <w:szCs w:val="18"/>
              </w:rPr>
              <w:t>Amenities:</w:t>
            </w:r>
            <w:r w:rsidRPr="0021480A">
              <w:rPr>
                <w:rFonts w:hint="eastAsia"/>
                <w:bCs/>
                <w:sz w:val="18"/>
                <w:szCs w:val="18"/>
              </w:rPr>
              <w:br/>
              <w:t>two 1.8m beds and one 1.5m bed,</w:t>
            </w:r>
            <w:r w:rsidRPr="0021480A">
              <w:rPr>
                <w:rFonts w:hint="eastAsia"/>
                <w:bCs/>
                <w:sz w:val="18"/>
                <w:szCs w:val="18"/>
              </w:rPr>
              <w:br/>
              <w:t>bedding and pillows, towels, disposable toiletries, wardrobe, washing machine,</w:t>
            </w:r>
            <w:r w:rsidRPr="0021480A">
              <w:rPr>
                <w:rFonts w:hint="eastAsia"/>
                <w:bCs/>
                <w:sz w:val="18"/>
                <w:szCs w:val="18"/>
              </w:rPr>
              <w:br/>
              <w:t>air purifier, refrigerator, main bedroom with desk and chair, complimentary</w:t>
            </w:r>
            <w:r w:rsidRPr="0021480A">
              <w:rPr>
                <w:rFonts w:hint="eastAsia"/>
                <w:bCs/>
                <w:sz w:val="18"/>
                <w:szCs w:val="18"/>
              </w:rPr>
              <w:br/>
              <w:t>WIFI.</w:t>
            </w:r>
          </w:p>
        </w:tc>
      </w:tr>
      <w:tr w:rsidR="0021480A" w:rsidRPr="0021480A" w14:paraId="6ECE78AF" w14:textId="77777777" w:rsidTr="0021480A">
        <w:trPr>
          <w:trHeight w:val="2510"/>
        </w:trPr>
        <w:tc>
          <w:tcPr>
            <w:tcW w:w="994" w:type="dxa"/>
            <w:hideMark/>
          </w:tcPr>
          <w:p w14:paraId="04EDAE30" w14:textId="77777777" w:rsidR="0021480A" w:rsidRPr="0021480A" w:rsidRDefault="0021480A" w:rsidP="0021480A">
            <w:pPr>
              <w:rPr>
                <w:rFonts w:hint="eastAsia"/>
                <w:bCs/>
                <w:sz w:val="18"/>
                <w:szCs w:val="18"/>
              </w:rPr>
            </w:pPr>
            <w:r w:rsidRPr="0021480A">
              <w:rPr>
                <w:rFonts w:hint="eastAsia"/>
                <w:bCs/>
                <w:sz w:val="18"/>
                <w:szCs w:val="18"/>
              </w:rPr>
              <w:t>8</w:t>
            </w:r>
            <w:r w:rsidRPr="0021480A">
              <w:rPr>
                <w:rFonts w:hint="eastAsia"/>
                <w:bCs/>
                <w:sz w:val="18"/>
                <w:szCs w:val="18"/>
              </w:rPr>
              <w:t>人间</w:t>
            </w:r>
            <w:r w:rsidRPr="0021480A">
              <w:rPr>
                <w:rFonts w:hint="eastAsia"/>
                <w:bCs/>
                <w:sz w:val="18"/>
                <w:szCs w:val="18"/>
              </w:rPr>
              <w:br/>
              <w:t>multi-share</w:t>
            </w:r>
          </w:p>
        </w:tc>
        <w:tc>
          <w:tcPr>
            <w:tcW w:w="1071" w:type="dxa"/>
            <w:noWrap/>
            <w:hideMark/>
          </w:tcPr>
          <w:p w14:paraId="2D402CAC" w14:textId="77777777" w:rsidR="0021480A" w:rsidRPr="0021480A" w:rsidRDefault="0021480A" w:rsidP="0021480A">
            <w:pPr>
              <w:rPr>
                <w:rFonts w:hint="eastAsia"/>
                <w:bCs/>
                <w:sz w:val="18"/>
                <w:szCs w:val="18"/>
              </w:rPr>
            </w:pPr>
            <w:r w:rsidRPr="0021480A">
              <w:rPr>
                <w:bCs/>
                <w:sz w:val="18"/>
                <w:szCs w:val="18"/>
              </w:rPr>
              <w:t>960</w:t>
            </w:r>
          </w:p>
        </w:tc>
        <w:tc>
          <w:tcPr>
            <w:tcW w:w="7861" w:type="dxa"/>
            <w:hideMark/>
          </w:tcPr>
          <w:p w14:paraId="11FE9608" w14:textId="77777777" w:rsidR="0021480A" w:rsidRPr="0021480A" w:rsidRDefault="0021480A" w:rsidP="0021480A">
            <w:pPr>
              <w:rPr>
                <w:bCs/>
                <w:sz w:val="18"/>
                <w:szCs w:val="18"/>
              </w:rPr>
            </w:pPr>
            <w:r w:rsidRPr="0021480A">
              <w:rPr>
                <w:rFonts w:hint="eastAsia"/>
                <w:bCs/>
                <w:sz w:val="18"/>
                <w:szCs w:val="18"/>
              </w:rPr>
              <w:t>•格局：</w:t>
            </w:r>
            <w:r w:rsidRPr="0021480A">
              <w:rPr>
                <w:rFonts w:hint="eastAsia"/>
                <w:bCs/>
                <w:sz w:val="18"/>
                <w:szCs w:val="18"/>
              </w:rPr>
              <w:t>8</w:t>
            </w:r>
            <w:r w:rsidRPr="0021480A">
              <w:rPr>
                <w:rFonts w:hint="eastAsia"/>
                <w:bCs/>
                <w:sz w:val="18"/>
                <w:szCs w:val="18"/>
              </w:rPr>
              <w:t>间独立卧室（配</w:t>
            </w:r>
            <w:r w:rsidRPr="0021480A">
              <w:rPr>
                <w:rFonts w:hint="eastAsia"/>
                <w:bCs/>
                <w:sz w:val="18"/>
                <w:szCs w:val="18"/>
              </w:rPr>
              <w:t>1.2m</w:t>
            </w:r>
            <w:r w:rsidRPr="0021480A">
              <w:rPr>
                <w:rFonts w:hint="eastAsia"/>
                <w:bCs/>
                <w:sz w:val="18"/>
                <w:szCs w:val="18"/>
              </w:rPr>
              <w:t>床），双独立卫浴间，公共客厅，公共餐厅</w:t>
            </w:r>
            <w:r w:rsidRPr="0021480A">
              <w:rPr>
                <w:rFonts w:hint="eastAsia"/>
                <w:bCs/>
                <w:sz w:val="18"/>
                <w:szCs w:val="18"/>
              </w:rPr>
              <w:br/>
            </w:r>
            <w:r w:rsidRPr="0021480A">
              <w:rPr>
                <w:rFonts w:hint="eastAsia"/>
                <w:bCs/>
                <w:sz w:val="18"/>
                <w:szCs w:val="18"/>
              </w:rPr>
              <w:t>•配置：</w:t>
            </w:r>
            <w:r w:rsidRPr="0021480A">
              <w:rPr>
                <w:rFonts w:hint="eastAsia"/>
                <w:bCs/>
                <w:sz w:val="18"/>
                <w:szCs w:val="18"/>
              </w:rPr>
              <w:t>1</w:t>
            </w:r>
            <w:r w:rsidRPr="0021480A">
              <w:rPr>
                <w:rFonts w:hint="eastAsia"/>
                <w:bCs/>
                <w:sz w:val="18"/>
                <w:szCs w:val="18"/>
              </w:rPr>
              <w:t>张</w:t>
            </w:r>
            <w:r w:rsidRPr="0021480A">
              <w:rPr>
                <w:rFonts w:hint="eastAsia"/>
                <w:bCs/>
                <w:sz w:val="18"/>
                <w:szCs w:val="18"/>
              </w:rPr>
              <w:t>1.2m</w:t>
            </w:r>
            <w:r w:rsidRPr="0021480A">
              <w:rPr>
                <w:rFonts w:hint="eastAsia"/>
                <w:bCs/>
                <w:sz w:val="18"/>
                <w:szCs w:val="18"/>
              </w:rPr>
              <w:t>床、床品枕头、毛巾、一次性洗漱用品、衣柜、书桌椅、冰箱、全屋无线</w:t>
            </w:r>
            <w:r w:rsidRPr="0021480A">
              <w:rPr>
                <w:rFonts w:hint="eastAsia"/>
                <w:bCs/>
                <w:sz w:val="18"/>
                <w:szCs w:val="18"/>
              </w:rPr>
              <w:t>WIFI</w:t>
            </w:r>
            <w:r w:rsidRPr="0021480A">
              <w:rPr>
                <w:rFonts w:hint="eastAsia"/>
                <w:bCs/>
                <w:sz w:val="18"/>
                <w:szCs w:val="18"/>
              </w:rPr>
              <w:t>。</w:t>
            </w:r>
            <w:r w:rsidRPr="0021480A">
              <w:rPr>
                <w:rFonts w:hint="eastAsia"/>
                <w:bCs/>
                <w:sz w:val="18"/>
                <w:szCs w:val="18"/>
              </w:rPr>
              <w:t xml:space="preserve">  </w:t>
            </w:r>
            <w:r w:rsidRPr="0021480A">
              <w:rPr>
                <w:rFonts w:hint="eastAsia"/>
                <w:bCs/>
                <w:sz w:val="18"/>
                <w:szCs w:val="18"/>
              </w:rPr>
              <w:br/>
            </w:r>
            <w:r w:rsidRPr="0021480A">
              <w:rPr>
                <w:rFonts w:hint="eastAsia"/>
                <w:bCs/>
                <w:sz w:val="18"/>
                <w:szCs w:val="18"/>
              </w:rPr>
              <w:t>•</w:t>
            </w:r>
            <w:r w:rsidRPr="0021480A">
              <w:rPr>
                <w:rFonts w:hint="eastAsia"/>
                <w:bCs/>
                <w:sz w:val="18"/>
                <w:szCs w:val="18"/>
              </w:rPr>
              <w:t>Layout:</w:t>
            </w:r>
            <w:r w:rsidRPr="0021480A">
              <w:rPr>
                <w:rFonts w:hint="eastAsia"/>
                <w:bCs/>
                <w:sz w:val="18"/>
                <w:szCs w:val="18"/>
              </w:rPr>
              <w:br/>
              <w:t>8 separate bedrooms (with 1.2m</w:t>
            </w:r>
            <w:r w:rsidRPr="0021480A">
              <w:rPr>
                <w:rFonts w:hint="eastAsia"/>
                <w:bCs/>
                <w:sz w:val="18"/>
                <w:szCs w:val="18"/>
              </w:rPr>
              <w:br/>
              <w:t>bed), double separate bathroom and shower room, communal living room, communal</w:t>
            </w:r>
            <w:r w:rsidRPr="0021480A">
              <w:rPr>
                <w:rFonts w:hint="eastAsia"/>
                <w:bCs/>
                <w:sz w:val="18"/>
                <w:szCs w:val="18"/>
              </w:rPr>
              <w:br/>
              <w:t xml:space="preserve">dining room  </w:t>
            </w:r>
            <w:r w:rsidRPr="0021480A">
              <w:rPr>
                <w:rFonts w:hint="eastAsia"/>
                <w:bCs/>
                <w:sz w:val="18"/>
                <w:szCs w:val="18"/>
              </w:rPr>
              <w:br/>
            </w:r>
            <w:r w:rsidRPr="0021480A">
              <w:rPr>
                <w:rFonts w:hint="eastAsia"/>
                <w:bCs/>
                <w:sz w:val="18"/>
                <w:szCs w:val="18"/>
              </w:rPr>
              <w:t>•</w:t>
            </w:r>
            <w:r w:rsidRPr="0021480A">
              <w:rPr>
                <w:rFonts w:hint="eastAsia"/>
                <w:bCs/>
                <w:sz w:val="18"/>
                <w:szCs w:val="18"/>
              </w:rPr>
              <w:t>Amenities:</w:t>
            </w:r>
            <w:r w:rsidRPr="0021480A">
              <w:rPr>
                <w:rFonts w:hint="eastAsia"/>
                <w:bCs/>
                <w:sz w:val="18"/>
                <w:szCs w:val="18"/>
              </w:rPr>
              <w:br/>
              <w:t>one 1.2m bed, bedding pillow,</w:t>
            </w:r>
            <w:r w:rsidRPr="0021480A">
              <w:rPr>
                <w:rFonts w:hint="eastAsia"/>
                <w:bCs/>
                <w:sz w:val="18"/>
                <w:szCs w:val="18"/>
              </w:rPr>
              <w:br/>
              <w:t>towel, disposable toiletries, wardrobe, book table and chair, refrigerator,</w:t>
            </w:r>
            <w:r w:rsidRPr="0021480A">
              <w:rPr>
                <w:rFonts w:hint="eastAsia"/>
                <w:bCs/>
                <w:sz w:val="18"/>
                <w:szCs w:val="18"/>
              </w:rPr>
              <w:br/>
              <w:t xml:space="preserve">WIFI.    </w:t>
            </w:r>
          </w:p>
        </w:tc>
      </w:tr>
    </w:tbl>
    <w:p w14:paraId="363C677F" w14:textId="77777777" w:rsidR="0021480A" w:rsidRDefault="0021480A" w:rsidP="0021480A">
      <w:pPr>
        <w:spacing w:after="0" w:line="240" w:lineRule="auto"/>
        <w:rPr>
          <w:b/>
          <w:bCs/>
        </w:rPr>
      </w:pPr>
    </w:p>
    <w:p w14:paraId="5DD21C12" w14:textId="1744EA35" w:rsidR="00E14E57" w:rsidRDefault="00E14E57" w:rsidP="00E14E57"/>
    <w:p w14:paraId="602CCD9A" w14:textId="0CA620E8" w:rsidR="00E14E57" w:rsidRPr="00465F97" w:rsidRDefault="008F5199" w:rsidP="00E14E57">
      <w:r>
        <w:rPr>
          <w:noProof/>
        </w:rPr>
        <w:lastRenderedPageBreak/>
        <w:drawing>
          <wp:inline distT="0" distB="0" distL="0" distR="0" wp14:anchorId="2B787331" wp14:editId="46E7F0D9">
            <wp:extent cx="5261674" cy="1714909"/>
            <wp:effectExtent l="0" t="0" r="0" b="0"/>
            <wp:docPr id="68" name="68">
              <a:extLst xmlns:a="http://schemas.openxmlformats.org/drawingml/2006/main">
                <a:ext uri="{FF2B5EF4-FFF2-40B4-BE49-F238E27FC236}">
                  <a16:creationId xmlns:a16="http://schemas.microsoft.com/office/drawing/2014/main" id="{00000000-0008-0000-0200-000044000000}"/>
                </a:ext>
              </a:extLst>
            </wp:docPr>
            <wp:cNvGraphicFramePr/>
            <a:graphic xmlns:a="http://schemas.openxmlformats.org/drawingml/2006/main">
              <a:graphicData uri="http://schemas.openxmlformats.org/drawingml/2006/picture">
                <pic:pic xmlns:pic="http://schemas.openxmlformats.org/drawingml/2006/picture">
                  <pic:nvPicPr>
                    <pic:cNvPr id="68" name="68">
                      <a:extLst>
                        <a:ext uri="{FF2B5EF4-FFF2-40B4-BE49-F238E27FC236}">
                          <a16:creationId xmlns:a16="http://schemas.microsoft.com/office/drawing/2014/main" id="{00000000-0008-0000-0200-000044000000}"/>
                        </a:ext>
                      </a:extLst>
                    </pic:cNvPr>
                    <pic:cNvPicPr/>
                  </pic:nvPicPr>
                  <pic:blipFill>
                    <a:blip r:embed="rId8" r:link="rId8"/>
                    <a:stretch>
                      <a:fillRect/>
                    </a:stretch>
                  </pic:blipFill>
                  <pic:spPr>
                    <a:xfrm>
                      <a:off x="0" y="0"/>
                      <a:ext cx="5288303" cy="1723588"/>
                    </a:xfrm>
                    <a:prstGeom prst="rect">
                      <a:avLst/>
                    </a:prstGeom>
                  </pic:spPr>
                </pic:pic>
              </a:graphicData>
            </a:graphic>
          </wp:inline>
        </w:drawing>
      </w:r>
      <w:bookmarkStart w:id="0" w:name="_GoBack"/>
      <w:r w:rsidR="00E14E57">
        <w:rPr>
          <w:noProof/>
        </w:rPr>
        <w:drawing>
          <wp:inline distT="0" distB="0" distL="0" distR="0" wp14:anchorId="164B25C7" wp14:editId="7D5B7CEC">
            <wp:extent cx="3022169" cy="2871061"/>
            <wp:effectExtent l="0" t="0" r="6985" b="5715"/>
            <wp:docPr id="62" name="62">
              <a:extLst xmlns:a="http://schemas.openxmlformats.org/drawingml/2006/main">
                <a:ext uri="{FF2B5EF4-FFF2-40B4-BE49-F238E27FC236}">
                  <a16:creationId xmlns:a16="http://schemas.microsoft.com/office/drawing/2014/main" id="{00000000-0008-0000-0200-00003E000000}"/>
                </a:ext>
              </a:extLst>
            </wp:docPr>
            <wp:cNvGraphicFramePr/>
            <a:graphic xmlns:a="http://schemas.openxmlformats.org/drawingml/2006/main">
              <a:graphicData uri="http://schemas.openxmlformats.org/drawingml/2006/picture">
                <pic:pic xmlns:pic="http://schemas.openxmlformats.org/drawingml/2006/picture">
                  <pic:nvPicPr>
                    <pic:cNvPr id="62" name="62">
                      <a:extLst>
                        <a:ext uri="{FF2B5EF4-FFF2-40B4-BE49-F238E27FC236}">
                          <a16:creationId xmlns:a16="http://schemas.microsoft.com/office/drawing/2014/main" id="{00000000-0008-0000-0200-00003E000000}"/>
                        </a:ext>
                      </a:extLst>
                    </pic:cNvPr>
                    <pic:cNvPicPr/>
                  </pic:nvPicPr>
                  <pic:blipFill>
                    <a:blip r:embed="rId9" r:link="rId9"/>
                    <a:stretch>
                      <a:fillRect/>
                    </a:stretch>
                  </pic:blipFill>
                  <pic:spPr>
                    <a:xfrm>
                      <a:off x="0" y="0"/>
                      <a:ext cx="3032582" cy="2880954"/>
                    </a:xfrm>
                    <a:prstGeom prst="rect">
                      <a:avLst/>
                    </a:prstGeom>
                  </pic:spPr>
                </pic:pic>
              </a:graphicData>
            </a:graphic>
          </wp:inline>
        </w:drawing>
      </w:r>
      <w:bookmarkEnd w:id="0"/>
      <w:r w:rsidR="00E14E57">
        <w:rPr>
          <w:noProof/>
        </w:rPr>
        <w:drawing>
          <wp:inline distT="0" distB="0" distL="0" distR="0" wp14:anchorId="7983D95F" wp14:editId="50886004">
            <wp:extent cx="2878810" cy="2851062"/>
            <wp:effectExtent l="0" t="0" r="0" b="6985"/>
            <wp:docPr id="63" name="63">
              <a:extLst xmlns:a="http://schemas.openxmlformats.org/drawingml/2006/main">
                <a:ext uri="{FF2B5EF4-FFF2-40B4-BE49-F238E27FC236}">
                  <a16:creationId xmlns:a16="http://schemas.microsoft.com/office/drawing/2014/main" id="{00000000-0008-0000-0200-00003F000000}"/>
                </a:ext>
              </a:extLst>
            </wp:docPr>
            <wp:cNvGraphicFramePr/>
            <a:graphic xmlns:a="http://schemas.openxmlformats.org/drawingml/2006/main">
              <a:graphicData uri="http://schemas.openxmlformats.org/drawingml/2006/picture">
                <pic:pic xmlns:pic="http://schemas.openxmlformats.org/drawingml/2006/picture">
                  <pic:nvPicPr>
                    <pic:cNvPr id="63" name="63">
                      <a:extLst>
                        <a:ext uri="{FF2B5EF4-FFF2-40B4-BE49-F238E27FC236}">
                          <a16:creationId xmlns:a16="http://schemas.microsoft.com/office/drawing/2014/main" id="{00000000-0008-0000-0200-00003F000000}"/>
                        </a:ext>
                      </a:extLst>
                    </pic:cNvPr>
                    <pic:cNvPicPr/>
                  </pic:nvPicPr>
                  <pic:blipFill>
                    <a:blip r:embed="rId10" r:link="rId10"/>
                    <a:stretch>
                      <a:fillRect/>
                    </a:stretch>
                  </pic:blipFill>
                  <pic:spPr>
                    <a:xfrm>
                      <a:off x="0" y="0"/>
                      <a:ext cx="2878810" cy="2851062"/>
                    </a:xfrm>
                    <a:prstGeom prst="rect">
                      <a:avLst/>
                    </a:prstGeom>
                  </pic:spPr>
                </pic:pic>
              </a:graphicData>
            </a:graphic>
          </wp:inline>
        </w:drawing>
      </w:r>
      <w:r w:rsidR="00E14E57" w:rsidRPr="00E14E57">
        <w:rPr>
          <w:noProof/>
        </w:rPr>
        <w:t xml:space="preserve">  </w:t>
      </w:r>
      <w:r w:rsidR="00E14E57">
        <w:rPr>
          <w:noProof/>
        </w:rPr>
        <w:lastRenderedPageBreak/>
        <w:drawing>
          <wp:inline distT="0" distB="0" distL="0" distR="0" wp14:anchorId="1AB5BC8F" wp14:editId="2BE34CA6">
            <wp:extent cx="3452248" cy="2777490"/>
            <wp:effectExtent l="0" t="0" r="0" b="3810"/>
            <wp:docPr id="66" name="66">
              <a:extLst xmlns:a="http://schemas.openxmlformats.org/drawingml/2006/main">
                <a:ext uri="{FF2B5EF4-FFF2-40B4-BE49-F238E27FC236}">
                  <a16:creationId xmlns:a16="http://schemas.microsoft.com/office/drawing/2014/main" id="{00000000-0008-0000-0200-000042000000}"/>
                </a:ext>
              </a:extLst>
            </wp:docPr>
            <wp:cNvGraphicFramePr/>
            <a:graphic xmlns:a="http://schemas.openxmlformats.org/drawingml/2006/main">
              <a:graphicData uri="http://schemas.openxmlformats.org/drawingml/2006/picture">
                <pic:pic xmlns:pic="http://schemas.openxmlformats.org/drawingml/2006/picture">
                  <pic:nvPicPr>
                    <pic:cNvPr id="66" name="66">
                      <a:extLst>
                        <a:ext uri="{FF2B5EF4-FFF2-40B4-BE49-F238E27FC236}">
                          <a16:creationId xmlns:a16="http://schemas.microsoft.com/office/drawing/2014/main" id="{00000000-0008-0000-0200-000042000000}"/>
                        </a:ext>
                      </a:extLst>
                    </pic:cNvPr>
                    <pic:cNvPicPr/>
                  </pic:nvPicPr>
                  <pic:blipFill>
                    <a:blip r:embed="rId11" r:link="rId11"/>
                    <a:stretch>
                      <a:fillRect/>
                    </a:stretch>
                  </pic:blipFill>
                  <pic:spPr>
                    <a:xfrm>
                      <a:off x="0" y="0"/>
                      <a:ext cx="3452248" cy="2777490"/>
                    </a:xfrm>
                    <a:prstGeom prst="rect">
                      <a:avLst/>
                    </a:prstGeom>
                  </pic:spPr>
                </pic:pic>
              </a:graphicData>
            </a:graphic>
          </wp:inline>
        </w:drawing>
      </w:r>
      <w:r w:rsidR="00E14E57" w:rsidRPr="00E14E57">
        <w:rPr>
          <w:noProof/>
        </w:rPr>
        <w:t xml:space="preserve"> </w:t>
      </w:r>
      <w:r w:rsidR="00E14E57">
        <w:rPr>
          <w:noProof/>
        </w:rPr>
        <w:drawing>
          <wp:inline distT="0" distB="0" distL="0" distR="0" wp14:anchorId="2D85F486" wp14:editId="605F4ECD">
            <wp:extent cx="2642461" cy="2770210"/>
            <wp:effectExtent l="0" t="0" r="5715" b="0"/>
            <wp:docPr id="67" name="67">
              <a:extLst xmlns:a="http://schemas.openxmlformats.org/drawingml/2006/main">
                <a:ext uri="{FF2B5EF4-FFF2-40B4-BE49-F238E27FC236}">
                  <a16:creationId xmlns:a16="http://schemas.microsoft.com/office/drawing/2014/main" id="{00000000-0008-0000-0200-000043000000}"/>
                </a:ext>
              </a:extLst>
            </wp:docPr>
            <wp:cNvGraphicFramePr/>
            <a:graphic xmlns:a="http://schemas.openxmlformats.org/drawingml/2006/main">
              <a:graphicData uri="http://schemas.openxmlformats.org/drawingml/2006/picture">
                <pic:pic xmlns:pic="http://schemas.openxmlformats.org/drawingml/2006/picture">
                  <pic:nvPicPr>
                    <pic:cNvPr id="67" name="67">
                      <a:extLst>
                        <a:ext uri="{FF2B5EF4-FFF2-40B4-BE49-F238E27FC236}">
                          <a16:creationId xmlns:a16="http://schemas.microsoft.com/office/drawing/2014/main" id="{00000000-0008-0000-0200-000043000000}"/>
                        </a:ext>
                      </a:extLst>
                    </pic:cNvPr>
                    <pic:cNvPicPr/>
                  </pic:nvPicPr>
                  <pic:blipFill>
                    <a:blip r:embed="rId12" r:link="rId12"/>
                    <a:stretch>
                      <a:fillRect/>
                    </a:stretch>
                  </pic:blipFill>
                  <pic:spPr>
                    <a:xfrm>
                      <a:off x="0" y="0"/>
                      <a:ext cx="2642461" cy="2770210"/>
                    </a:xfrm>
                    <a:prstGeom prst="rect">
                      <a:avLst/>
                    </a:prstGeom>
                  </pic:spPr>
                </pic:pic>
              </a:graphicData>
            </a:graphic>
          </wp:inline>
        </w:drawing>
      </w:r>
      <w:r w:rsidR="00E14E57" w:rsidRPr="00E14E57">
        <w:rPr>
          <w:noProof/>
        </w:rPr>
        <w:t xml:space="preserve"> </w:t>
      </w:r>
      <w:r w:rsidR="00E14E57">
        <w:rPr>
          <w:noProof/>
        </w:rPr>
        <w:drawing>
          <wp:inline distT="0" distB="0" distL="0" distR="0" wp14:anchorId="2CBF1609" wp14:editId="0863E4AC">
            <wp:extent cx="2363491" cy="2836190"/>
            <wp:effectExtent l="0" t="0" r="0" b="2540"/>
            <wp:docPr id="69" name="69">
              <a:extLst xmlns:a="http://schemas.openxmlformats.org/drawingml/2006/main">
                <a:ext uri="{FF2B5EF4-FFF2-40B4-BE49-F238E27FC236}">
                  <a16:creationId xmlns:a16="http://schemas.microsoft.com/office/drawing/2014/main" id="{00000000-0008-0000-0200-000045000000}"/>
                </a:ext>
              </a:extLst>
            </wp:docPr>
            <wp:cNvGraphicFramePr/>
            <a:graphic xmlns:a="http://schemas.openxmlformats.org/drawingml/2006/main">
              <a:graphicData uri="http://schemas.openxmlformats.org/drawingml/2006/picture">
                <pic:pic xmlns:pic="http://schemas.openxmlformats.org/drawingml/2006/picture">
                  <pic:nvPicPr>
                    <pic:cNvPr id="69" name="69">
                      <a:extLst>
                        <a:ext uri="{FF2B5EF4-FFF2-40B4-BE49-F238E27FC236}">
                          <a16:creationId xmlns:a16="http://schemas.microsoft.com/office/drawing/2014/main" id="{00000000-0008-0000-0200-000045000000}"/>
                        </a:ext>
                      </a:extLst>
                    </pic:cNvPr>
                    <pic:cNvPicPr/>
                  </pic:nvPicPr>
                  <pic:blipFill>
                    <a:blip r:embed="rId13" r:link="rId13"/>
                    <a:stretch>
                      <a:fillRect/>
                    </a:stretch>
                  </pic:blipFill>
                  <pic:spPr>
                    <a:xfrm>
                      <a:off x="0" y="0"/>
                      <a:ext cx="2373472" cy="2848167"/>
                    </a:xfrm>
                    <a:prstGeom prst="rect">
                      <a:avLst/>
                    </a:prstGeom>
                  </pic:spPr>
                </pic:pic>
              </a:graphicData>
            </a:graphic>
          </wp:inline>
        </w:drawing>
      </w:r>
      <w:r w:rsidR="00E14E57" w:rsidRPr="00E14E57">
        <w:rPr>
          <w:noProof/>
        </w:rPr>
        <w:t xml:space="preserve"> </w:t>
      </w:r>
      <w:r w:rsidR="00E14E57">
        <w:rPr>
          <w:noProof/>
        </w:rPr>
        <w:drawing>
          <wp:inline distT="0" distB="0" distL="0" distR="0" wp14:anchorId="070198F0" wp14:editId="2C9E555D">
            <wp:extent cx="2840064" cy="2844090"/>
            <wp:effectExtent l="0" t="0" r="0" b="0"/>
            <wp:docPr id="71" name="71">
              <a:extLst xmlns:a="http://schemas.openxmlformats.org/drawingml/2006/main">
                <a:ext uri="{FF2B5EF4-FFF2-40B4-BE49-F238E27FC236}">
                  <a16:creationId xmlns:a16="http://schemas.microsoft.com/office/drawing/2014/main" id="{00000000-0008-0000-0200-000047000000}"/>
                </a:ext>
              </a:extLst>
            </wp:docPr>
            <wp:cNvGraphicFramePr/>
            <a:graphic xmlns:a="http://schemas.openxmlformats.org/drawingml/2006/main">
              <a:graphicData uri="http://schemas.openxmlformats.org/drawingml/2006/picture">
                <pic:pic xmlns:pic="http://schemas.openxmlformats.org/drawingml/2006/picture">
                  <pic:nvPicPr>
                    <pic:cNvPr id="71" name="71">
                      <a:extLst>
                        <a:ext uri="{FF2B5EF4-FFF2-40B4-BE49-F238E27FC236}">
                          <a16:creationId xmlns:a16="http://schemas.microsoft.com/office/drawing/2014/main" id="{00000000-0008-0000-0200-000047000000}"/>
                        </a:ext>
                      </a:extLst>
                    </pic:cNvPr>
                    <pic:cNvPicPr/>
                  </pic:nvPicPr>
                  <pic:blipFill>
                    <a:blip r:embed="rId14" r:link="rId14"/>
                    <a:stretch>
                      <a:fillRect/>
                    </a:stretch>
                  </pic:blipFill>
                  <pic:spPr>
                    <a:xfrm>
                      <a:off x="0" y="0"/>
                      <a:ext cx="2881606" cy="2885691"/>
                    </a:xfrm>
                    <a:prstGeom prst="rect">
                      <a:avLst/>
                    </a:prstGeom>
                  </pic:spPr>
                </pic:pic>
              </a:graphicData>
            </a:graphic>
          </wp:inline>
        </w:drawing>
      </w:r>
      <w:r w:rsidR="00E14E57" w:rsidRPr="00E14E57">
        <w:rPr>
          <w:noProof/>
        </w:rPr>
        <w:t xml:space="preserve"> </w:t>
      </w:r>
    </w:p>
    <w:sectPr w:rsidR="00E14E57" w:rsidRPr="00465F97" w:rsidSect="002474D2">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B7F0E" w14:textId="77777777" w:rsidR="00BA0130" w:rsidRDefault="00BA0130" w:rsidP="00F6030F">
      <w:pPr>
        <w:spacing w:after="0" w:line="240" w:lineRule="auto"/>
      </w:pPr>
      <w:r>
        <w:separator/>
      </w:r>
    </w:p>
  </w:endnote>
  <w:endnote w:type="continuationSeparator" w:id="0">
    <w:p w14:paraId="685DAA18" w14:textId="77777777" w:rsidR="00BA0130" w:rsidRDefault="00BA0130" w:rsidP="00F6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C62F8" w14:textId="77777777" w:rsidR="00BA0130" w:rsidRDefault="00BA0130" w:rsidP="00F6030F">
      <w:pPr>
        <w:spacing w:after="0" w:line="240" w:lineRule="auto"/>
      </w:pPr>
      <w:r>
        <w:separator/>
      </w:r>
    </w:p>
  </w:footnote>
  <w:footnote w:type="continuationSeparator" w:id="0">
    <w:p w14:paraId="2639AD98" w14:textId="77777777" w:rsidR="00BA0130" w:rsidRDefault="00BA0130" w:rsidP="00F60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76783"/>
    <w:multiLevelType w:val="hybridMultilevel"/>
    <w:tmpl w:val="ED6A93E6"/>
    <w:lvl w:ilvl="0" w:tplc="62ACBE30">
      <w:start w:val="1"/>
      <w:numFmt w:val="decimal"/>
      <w:lvlText w:val="%1."/>
      <w:lvlJc w:val="left"/>
      <w:pPr>
        <w:tabs>
          <w:tab w:val="num" w:pos="720"/>
        </w:tabs>
        <w:ind w:left="720" w:hanging="36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15627DC"/>
    <w:multiLevelType w:val="multilevel"/>
    <w:tmpl w:val="A3B62D0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ascii="Times New Roman" w:hAnsi="Times New Roman" w:cs="Times New Roman" w:hint="default"/>
      </w:rPr>
    </w:lvl>
    <w:lvl w:ilvl="2">
      <w:start w:val="1"/>
      <w:numFmt w:val="lowerRoman"/>
      <w:lvlText w:val="%3."/>
      <w:lvlJc w:val="right"/>
      <w:pPr>
        <w:tabs>
          <w:tab w:val="num" w:pos="1800"/>
        </w:tabs>
        <w:ind w:left="1800" w:hanging="180"/>
      </w:pPr>
      <w:rPr>
        <w:rFonts w:ascii="Times New Roman" w:hAnsi="Times New Roman" w:cs="Times New Roman" w:hint="default"/>
      </w:rPr>
    </w:lvl>
    <w:lvl w:ilvl="3">
      <w:start w:val="1"/>
      <w:numFmt w:val="decimal"/>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rPr>
        <w:rFonts w:ascii="Times New Roman" w:hAnsi="Times New Roman" w:cs="Times New Roman" w:hint="default"/>
      </w:rPr>
    </w:lvl>
    <w:lvl w:ilvl="5">
      <w:start w:val="1"/>
      <w:numFmt w:val="lowerRoman"/>
      <w:lvlText w:val="%6."/>
      <w:lvlJc w:val="right"/>
      <w:pPr>
        <w:tabs>
          <w:tab w:val="num" w:pos="3960"/>
        </w:tabs>
        <w:ind w:left="3960" w:hanging="180"/>
      </w:pPr>
      <w:rPr>
        <w:rFonts w:ascii="Times New Roman" w:hAnsi="Times New Roman" w:cs="Times New Roman" w:hint="default"/>
      </w:rPr>
    </w:lvl>
    <w:lvl w:ilvl="6">
      <w:start w:val="1"/>
      <w:numFmt w:val="decimal"/>
      <w:lvlText w:val="%7."/>
      <w:lvlJc w:val="left"/>
      <w:pPr>
        <w:tabs>
          <w:tab w:val="num" w:pos="4680"/>
        </w:tabs>
        <w:ind w:left="4680" w:hanging="360"/>
      </w:pPr>
      <w:rPr>
        <w:rFonts w:ascii="Times New Roman" w:hAnsi="Times New Roman" w:cs="Times New Roman" w:hint="default"/>
      </w:rPr>
    </w:lvl>
    <w:lvl w:ilvl="7">
      <w:start w:val="1"/>
      <w:numFmt w:val="lowerLetter"/>
      <w:lvlText w:val="%8."/>
      <w:lvlJc w:val="left"/>
      <w:pPr>
        <w:tabs>
          <w:tab w:val="num" w:pos="5400"/>
        </w:tabs>
        <w:ind w:left="5400" w:hanging="360"/>
      </w:pPr>
      <w:rPr>
        <w:rFonts w:ascii="Times New Roman" w:hAnsi="Times New Roman" w:cs="Times New Roman" w:hint="default"/>
      </w:rPr>
    </w:lvl>
    <w:lvl w:ilvl="8">
      <w:start w:val="1"/>
      <w:numFmt w:val="lowerRoman"/>
      <w:lvlText w:val="%9."/>
      <w:lvlJc w:val="right"/>
      <w:pPr>
        <w:tabs>
          <w:tab w:val="num" w:pos="6120"/>
        </w:tabs>
        <w:ind w:left="6120" w:hanging="180"/>
      </w:pPr>
      <w:rPr>
        <w:rFonts w:ascii="Times New Roman" w:hAnsi="Times New Roman" w:cs="Times New Roman"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E83"/>
    <w:rsid w:val="00020983"/>
    <w:rsid w:val="000424E1"/>
    <w:rsid w:val="000A34B3"/>
    <w:rsid w:val="000C3ABE"/>
    <w:rsid w:val="0010229A"/>
    <w:rsid w:val="00105203"/>
    <w:rsid w:val="0011493C"/>
    <w:rsid w:val="00117176"/>
    <w:rsid w:val="00122C6B"/>
    <w:rsid w:val="001246CA"/>
    <w:rsid w:val="00146F79"/>
    <w:rsid w:val="00174BF0"/>
    <w:rsid w:val="001A209F"/>
    <w:rsid w:val="001B1B48"/>
    <w:rsid w:val="001C40AC"/>
    <w:rsid w:val="001D0821"/>
    <w:rsid w:val="0021480A"/>
    <w:rsid w:val="00224E3E"/>
    <w:rsid w:val="002273C7"/>
    <w:rsid w:val="002369D0"/>
    <w:rsid w:val="002474D2"/>
    <w:rsid w:val="00290449"/>
    <w:rsid w:val="0029369F"/>
    <w:rsid w:val="002B2D43"/>
    <w:rsid w:val="002B3856"/>
    <w:rsid w:val="002C45A5"/>
    <w:rsid w:val="002C620F"/>
    <w:rsid w:val="002D7D55"/>
    <w:rsid w:val="00364639"/>
    <w:rsid w:val="003819F0"/>
    <w:rsid w:val="003974FE"/>
    <w:rsid w:val="003F5397"/>
    <w:rsid w:val="00406641"/>
    <w:rsid w:val="0041473D"/>
    <w:rsid w:val="00440644"/>
    <w:rsid w:val="00454585"/>
    <w:rsid w:val="00460611"/>
    <w:rsid w:val="00465F97"/>
    <w:rsid w:val="004A4D37"/>
    <w:rsid w:val="004E2794"/>
    <w:rsid w:val="005433B7"/>
    <w:rsid w:val="00580F28"/>
    <w:rsid w:val="00596906"/>
    <w:rsid w:val="005C1102"/>
    <w:rsid w:val="005C254E"/>
    <w:rsid w:val="005D4A68"/>
    <w:rsid w:val="005D5372"/>
    <w:rsid w:val="006011E0"/>
    <w:rsid w:val="00617A2D"/>
    <w:rsid w:val="00631EBA"/>
    <w:rsid w:val="006366B2"/>
    <w:rsid w:val="00643D80"/>
    <w:rsid w:val="006700BD"/>
    <w:rsid w:val="00694656"/>
    <w:rsid w:val="006A308D"/>
    <w:rsid w:val="006B65AB"/>
    <w:rsid w:val="006C6FBA"/>
    <w:rsid w:val="006D163C"/>
    <w:rsid w:val="00706D9B"/>
    <w:rsid w:val="007251B1"/>
    <w:rsid w:val="0076397F"/>
    <w:rsid w:val="00795CE4"/>
    <w:rsid w:val="007A38A5"/>
    <w:rsid w:val="00823AAE"/>
    <w:rsid w:val="008529D4"/>
    <w:rsid w:val="00854570"/>
    <w:rsid w:val="00881398"/>
    <w:rsid w:val="00892F1D"/>
    <w:rsid w:val="00893B63"/>
    <w:rsid w:val="008F5199"/>
    <w:rsid w:val="008F7749"/>
    <w:rsid w:val="00905BBD"/>
    <w:rsid w:val="00907496"/>
    <w:rsid w:val="00913328"/>
    <w:rsid w:val="009377C4"/>
    <w:rsid w:val="009844DF"/>
    <w:rsid w:val="00997A78"/>
    <w:rsid w:val="009D086C"/>
    <w:rsid w:val="009D36ED"/>
    <w:rsid w:val="009E685A"/>
    <w:rsid w:val="00A10B21"/>
    <w:rsid w:val="00A14AFB"/>
    <w:rsid w:val="00A26B98"/>
    <w:rsid w:val="00A73754"/>
    <w:rsid w:val="00A77229"/>
    <w:rsid w:val="00AB2B10"/>
    <w:rsid w:val="00AE1778"/>
    <w:rsid w:val="00AF472C"/>
    <w:rsid w:val="00B271B0"/>
    <w:rsid w:val="00BA0130"/>
    <w:rsid w:val="00BB3754"/>
    <w:rsid w:val="00C07E70"/>
    <w:rsid w:val="00C87376"/>
    <w:rsid w:val="00C9580F"/>
    <w:rsid w:val="00CB3E83"/>
    <w:rsid w:val="00CC21CF"/>
    <w:rsid w:val="00CD2EAC"/>
    <w:rsid w:val="00D147EE"/>
    <w:rsid w:val="00D15DF3"/>
    <w:rsid w:val="00D90A6A"/>
    <w:rsid w:val="00DA2B19"/>
    <w:rsid w:val="00DA53A8"/>
    <w:rsid w:val="00DC14DE"/>
    <w:rsid w:val="00E066E3"/>
    <w:rsid w:val="00E14E57"/>
    <w:rsid w:val="00E16C66"/>
    <w:rsid w:val="00E375C2"/>
    <w:rsid w:val="00E463B8"/>
    <w:rsid w:val="00E71608"/>
    <w:rsid w:val="00E83CB5"/>
    <w:rsid w:val="00EF5E8B"/>
    <w:rsid w:val="00F3354E"/>
    <w:rsid w:val="00F3609E"/>
    <w:rsid w:val="00F55534"/>
    <w:rsid w:val="00F6030F"/>
    <w:rsid w:val="00F952E7"/>
    <w:rsid w:val="00FA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936B4"/>
  <w15:chartTrackingRefBased/>
  <w15:docId w15:val="{C9B4CE9D-3810-41F4-B899-42A23144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D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030F"/>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6030F"/>
    <w:rPr>
      <w:sz w:val="18"/>
      <w:szCs w:val="18"/>
    </w:rPr>
  </w:style>
  <w:style w:type="paragraph" w:styleId="Footer">
    <w:name w:val="footer"/>
    <w:basedOn w:val="Normal"/>
    <w:link w:val="FooterChar"/>
    <w:uiPriority w:val="99"/>
    <w:unhideWhenUsed/>
    <w:rsid w:val="00F6030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F6030F"/>
    <w:rPr>
      <w:sz w:val="18"/>
      <w:szCs w:val="18"/>
    </w:rPr>
  </w:style>
  <w:style w:type="character" w:styleId="Hyperlink">
    <w:name w:val="Hyperlink"/>
    <w:basedOn w:val="DefaultParagraphFont"/>
    <w:uiPriority w:val="99"/>
    <w:unhideWhenUsed/>
    <w:rsid w:val="00580F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0722">
      <w:bodyDiv w:val="1"/>
      <w:marLeft w:val="0"/>
      <w:marRight w:val="0"/>
      <w:marTop w:val="0"/>
      <w:marBottom w:val="0"/>
      <w:divBdr>
        <w:top w:val="none" w:sz="0" w:space="0" w:color="auto"/>
        <w:left w:val="none" w:sz="0" w:space="0" w:color="auto"/>
        <w:bottom w:val="none" w:sz="0" w:space="0" w:color="auto"/>
        <w:right w:val="none" w:sz="0" w:space="0" w:color="auto"/>
      </w:divBdr>
    </w:div>
    <w:div w:id="276255394">
      <w:bodyDiv w:val="1"/>
      <w:marLeft w:val="0"/>
      <w:marRight w:val="0"/>
      <w:marTop w:val="0"/>
      <w:marBottom w:val="0"/>
      <w:divBdr>
        <w:top w:val="none" w:sz="0" w:space="0" w:color="auto"/>
        <w:left w:val="none" w:sz="0" w:space="0" w:color="auto"/>
        <w:bottom w:val="none" w:sz="0" w:space="0" w:color="auto"/>
        <w:right w:val="none" w:sz="0" w:space="0" w:color="auto"/>
      </w:divBdr>
    </w:div>
    <w:div w:id="512570293">
      <w:bodyDiv w:val="1"/>
      <w:marLeft w:val="0"/>
      <w:marRight w:val="0"/>
      <w:marTop w:val="0"/>
      <w:marBottom w:val="0"/>
      <w:divBdr>
        <w:top w:val="none" w:sz="0" w:space="0" w:color="auto"/>
        <w:left w:val="none" w:sz="0" w:space="0" w:color="auto"/>
        <w:bottom w:val="none" w:sz="0" w:space="0" w:color="auto"/>
        <w:right w:val="none" w:sz="0" w:space="0" w:color="auto"/>
      </w:divBdr>
    </w:div>
    <w:div w:id="552545346">
      <w:bodyDiv w:val="1"/>
      <w:marLeft w:val="0"/>
      <w:marRight w:val="0"/>
      <w:marTop w:val="0"/>
      <w:marBottom w:val="0"/>
      <w:divBdr>
        <w:top w:val="none" w:sz="0" w:space="0" w:color="auto"/>
        <w:left w:val="none" w:sz="0" w:space="0" w:color="auto"/>
        <w:bottom w:val="none" w:sz="0" w:space="0" w:color="auto"/>
        <w:right w:val="none" w:sz="0" w:space="0" w:color="auto"/>
      </w:divBdr>
    </w:div>
    <w:div w:id="701174589">
      <w:bodyDiv w:val="1"/>
      <w:marLeft w:val="0"/>
      <w:marRight w:val="0"/>
      <w:marTop w:val="0"/>
      <w:marBottom w:val="0"/>
      <w:divBdr>
        <w:top w:val="none" w:sz="0" w:space="0" w:color="auto"/>
        <w:left w:val="none" w:sz="0" w:space="0" w:color="auto"/>
        <w:bottom w:val="none" w:sz="0" w:space="0" w:color="auto"/>
        <w:right w:val="none" w:sz="0" w:space="0" w:color="auto"/>
      </w:divBdr>
    </w:div>
    <w:div w:id="1033458249">
      <w:bodyDiv w:val="1"/>
      <w:marLeft w:val="0"/>
      <w:marRight w:val="0"/>
      <w:marTop w:val="0"/>
      <w:marBottom w:val="0"/>
      <w:divBdr>
        <w:top w:val="none" w:sz="0" w:space="0" w:color="auto"/>
        <w:left w:val="none" w:sz="0" w:space="0" w:color="auto"/>
        <w:bottom w:val="none" w:sz="0" w:space="0" w:color="auto"/>
        <w:right w:val="none" w:sz="0" w:space="0" w:color="auto"/>
      </w:divBdr>
    </w:div>
    <w:div w:id="1489246378">
      <w:bodyDiv w:val="1"/>
      <w:marLeft w:val="0"/>
      <w:marRight w:val="0"/>
      <w:marTop w:val="0"/>
      <w:marBottom w:val="0"/>
      <w:divBdr>
        <w:top w:val="none" w:sz="0" w:space="0" w:color="auto"/>
        <w:left w:val="none" w:sz="0" w:space="0" w:color="auto"/>
        <w:bottom w:val="none" w:sz="0" w:space="0" w:color="auto"/>
        <w:right w:val="none" w:sz="0" w:space="0" w:color="auto"/>
      </w:divBdr>
    </w:div>
    <w:div w:id="1558517480">
      <w:bodyDiv w:val="1"/>
      <w:marLeft w:val="0"/>
      <w:marRight w:val="0"/>
      <w:marTop w:val="0"/>
      <w:marBottom w:val="0"/>
      <w:divBdr>
        <w:top w:val="none" w:sz="0" w:space="0" w:color="auto"/>
        <w:left w:val="none" w:sz="0" w:space="0" w:color="auto"/>
        <w:bottom w:val="none" w:sz="0" w:space="0" w:color="auto"/>
        <w:right w:val="none" w:sz="0" w:space="0" w:color="auto"/>
      </w:divBdr>
    </w:div>
    <w:div w:id="173777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Paper@cyberc.org"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Xie</dc:creator>
  <cp:keywords/>
  <dc:description/>
  <cp:lastModifiedBy>Bin Xie</cp:lastModifiedBy>
  <cp:revision>3</cp:revision>
  <dcterms:created xsi:type="dcterms:W3CDTF">2024-06-26T14:42:00Z</dcterms:created>
  <dcterms:modified xsi:type="dcterms:W3CDTF">2024-06-26T14:45:00Z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115f403fc2090867ca6cd79fe373a38b76879426f24f6a24e08b670b5e0b15ff</vt:lpwstr>
  </property>
</Properties>
</file>